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1"/>
        <w:gridCol w:w="3459"/>
        <w:gridCol w:w="1361"/>
        <w:gridCol w:w="3572"/>
      </w:tblGrid>
      <w:tr w:rsidR="003D6D88" w14:paraId="3273BB90" w14:textId="77777777" w:rsidTr="001779A6">
        <w:trPr>
          <w:trHeight w:hRule="exact" w:val="1400"/>
        </w:trPr>
        <w:tc>
          <w:tcPr>
            <w:tcW w:w="1191" w:type="dxa"/>
          </w:tcPr>
          <w:p w14:paraId="3273BB8B" w14:textId="77777777" w:rsidR="003D6D88" w:rsidRDefault="003D6D88" w:rsidP="001779A6"/>
        </w:tc>
        <w:tc>
          <w:tcPr>
            <w:tcW w:w="3459" w:type="dxa"/>
          </w:tcPr>
          <w:p w14:paraId="3273BB8C" w14:textId="77777777" w:rsidR="003D6D88" w:rsidRDefault="003D6D88" w:rsidP="001779A6"/>
        </w:tc>
        <w:tc>
          <w:tcPr>
            <w:tcW w:w="4933" w:type="dxa"/>
            <w:gridSpan w:val="2"/>
          </w:tcPr>
          <w:p w14:paraId="3273BB8E" w14:textId="7549437C" w:rsidR="003D6D88" w:rsidRDefault="001617AF" w:rsidP="001779A6">
            <w:pPr>
              <w:rPr>
                <w:b/>
                <w:sz w:val="48"/>
                <w:szCs w:val="48"/>
              </w:rPr>
            </w:pPr>
            <w:r>
              <w:rPr>
                <w:b/>
                <w:sz w:val="48"/>
                <w:szCs w:val="48"/>
              </w:rPr>
              <w:t>Dorpen- wijkenronde en woonvisie</w:t>
            </w:r>
          </w:p>
          <w:p w14:paraId="3273BB8F" w14:textId="77777777" w:rsidR="003D6D88" w:rsidRPr="003D6D88" w:rsidRDefault="006D4B5E" w:rsidP="001779A6">
            <w:pPr>
              <w:rPr>
                <w:b/>
                <w:sz w:val="28"/>
                <w:szCs w:val="28"/>
              </w:rPr>
            </w:pPr>
            <w:r>
              <w:rPr>
                <w:b/>
                <w:sz w:val="28"/>
                <w:szCs w:val="28"/>
              </w:rPr>
              <w:fldChar w:fldCharType="begin"/>
            </w:r>
            <w:r>
              <w:rPr>
                <w:b/>
                <w:sz w:val="28"/>
                <w:szCs w:val="28"/>
              </w:rPr>
              <w:instrText xml:space="preserve"> DOCPROPERTY  ip_onderwerpmemo  \* MERGEFORMAT </w:instrText>
            </w:r>
            <w:r>
              <w:rPr>
                <w:b/>
                <w:sz w:val="28"/>
                <w:szCs w:val="28"/>
              </w:rPr>
              <w:fldChar w:fldCharType="end"/>
            </w:r>
          </w:p>
        </w:tc>
      </w:tr>
      <w:tr w:rsidR="003D6D88" w14:paraId="3273BB95" w14:textId="77777777" w:rsidTr="001779A6">
        <w:trPr>
          <w:trHeight w:hRule="exact" w:val="522"/>
        </w:trPr>
        <w:tc>
          <w:tcPr>
            <w:tcW w:w="1191" w:type="dxa"/>
          </w:tcPr>
          <w:p w14:paraId="3273BB91" w14:textId="77777777" w:rsidR="003D6D88" w:rsidRDefault="003D6D88" w:rsidP="001779A6"/>
        </w:tc>
        <w:tc>
          <w:tcPr>
            <w:tcW w:w="3459" w:type="dxa"/>
          </w:tcPr>
          <w:p w14:paraId="3273BB92" w14:textId="77777777" w:rsidR="003D6D88" w:rsidRDefault="003D6D88" w:rsidP="001779A6"/>
        </w:tc>
        <w:tc>
          <w:tcPr>
            <w:tcW w:w="1361" w:type="dxa"/>
          </w:tcPr>
          <w:p w14:paraId="3273BB93" w14:textId="77777777" w:rsidR="003D6D88" w:rsidRDefault="003D6D88" w:rsidP="001779A6"/>
        </w:tc>
        <w:tc>
          <w:tcPr>
            <w:tcW w:w="3572" w:type="dxa"/>
          </w:tcPr>
          <w:p w14:paraId="3273BB94" w14:textId="77777777" w:rsidR="003D6D88" w:rsidRDefault="003D6D88" w:rsidP="001779A6"/>
        </w:tc>
      </w:tr>
      <w:tr w:rsidR="003D6D88" w14:paraId="3273BB99" w14:textId="77777777" w:rsidTr="001779A6">
        <w:tc>
          <w:tcPr>
            <w:tcW w:w="4650" w:type="dxa"/>
            <w:gridSpan w:val="2"/>
          </w:tcPr>
          <w:p w14:paraId="3273BB96" w14:textId="77777777" w:rsidR="003D6D88" w:rsidRDefault="003D6D88" w:rsidP="001779A6">
            <w:pPr>
              <w:pStyle w:val="stlGMGAfdeling"/>
            </w:pPr>
          </w:p>
        </w:tc>
        <w:tc>
          <w:tcPr>
            <w:tcW w:w="1361" w:type="dxa"/>
          </w:tcPr>
          <w:p w14:paraId="3273BB97" w14:textId="77777777" w:rsidR="003D6D88" w:rsidRDefault="003D6D88" w:rsidP="001779A6"/>
        </w:tc>
        <w:tc>
          <w:tcPr>
            <w:tcW w:w="3572" w:type="dxa"/>
          </w:tcPr>
          <w:p w14:paraId="3273BB98" w14:textId="77777777" w:rsidR="003D6D88" w:rsidRDefault="003D6D88" w:rsidP="001779A6"/>
        </w:tc>
      </w:tr>
      <w:tr w:rsidR="003D6D88" w14:paraId="3273BB9E" w14:textId="77777777" w:rsidTr="001779A6">
        <w:trPr>
          <w:trHeight w:hRule="exact" w:val="267"/>
        </w:trPr>
        <w:tc>
          <w:tcPr>
            <w:tcW w:w="1191" w:type="dxa"/>
          </w:tcPr>
          <w:p w14:paraId="3273BB9A" w14:textId="77777777" w:rsidR="003D6D88" w:rsidRDefault="003D6D88" w:rsidP="001779A6"/>
        </w:tc>
        <w:tc>
          <w:tcPr>
            <w:tcW w:w="3459" w:type="dxa"/>
          </w:tcPr>
          <w:p w14:paraId="3273BB9B" w14:textId="77777777" w:rsidR="003D6D88" w:rsidRDefault="003D6D88" w:rsidP="001779A6"/>
        </w:tc>
        <w:tc>
          <w:tcPr>
            <w:tcW w:w="1361" w:type="dxa"/>
          </w:tcPr>
          <w:p w14:paraId="3273BB9C" w14:textId="77777777" w:rsidR="003D6D88" w:rsidRDefault="003D6D88" w:rsidP="001779A6"/>
        </w:tc>
        <w:tc>
          <w:tcPr>
            <w:tcW w:w="3572" w:type="dxa"/>
          </w:tcPr>
          <w:p w14:paraId="3273BB9D" w14:textId="77777777" w:rsidR="003D6D88" w:rsidRDefault="003D6D88" w:rsidP="001779A6"/>
        </w:tc>
      </w:tr>
      <w:tr w:rsidR="003D6D88" w14:paraId="3273BBA3" w14:textId="77777777" w:rsidTr="001779A6">
        <w:tc>
          <w:tcPr>
            <w:tcW w:w="1191" w:type="dxa"/>
          </w:tcPr>
          <w:p w14:paraId="3273BB9F" w14:textId="77777777" w:rsidR="003D6D88" w:rsidRDefault="005232FB" w:rsidP="001779A6">
            <w:pPr>
              <w:pStyle w:val="stlGMGMetadata"/>
            </w:pPr>
            <w:r>
              <w:t>Van</w:t>
            </w:r>
            <w:r w:rsidR="003D6D88">
              <w:t>:</w:t>
            </w:r>
          </w:p>
        </w:tc>
        <w:tc>
          <w:tcPr>
            <w:tcW w:w="3459" w:type="dxa"/>
          </w:tcPr>
          <w:p w14:paraId="3273BBA0" w14:textId="77777777" w:rsidR="003D6D88" w:rsidRDefault="00B225F1" w:rsidP="001779A6">
            <w:pPr>
              <w:pStyle w:val="stlGMGMetadata"/>
            </w:pPr>
            <w:r>
              <w:fldChar w:fldCharType="begin"/>
            </w:r>
            <w:r>
              <w:instrText xml:space="preserve"> DOCPROPERTY  ip_contactpersoon  \* MERGEFORMAT </w:instrText>
            </w:r>
            <w:r>
              <w:fldChar w:fldCharType="separate"/>
            </w:r>
            <w:r w:rsidR="008646BC">
              <w:t xml:space="preserve">Dik </w:t>
            </w:r>
            <w:proofErr w:type="spellStart"/>
            <w:r w:rsidR="008646BC">
              <w:t>Breunis</w:t>
            </w:r>
            <w:proofErr w:type="spellEnd"/>
            <w:r>
              <w:fldChar w:fldCharType="end"/>
            </w:r>
          </w:p>
        </w:tc>
        <w:tc>
          <w:tcPr>
            <w:tcW w:w="1361" w:type="dxa"/>
          </w:tcPr>
          <w:p w14:paraId="3273BBA1" w14:textId="77777777" w:rsidR="003D6D88" w:rsidRDefault="009B7B55" w:rsidP="001779A6">
            <w:pPr>
              <w:pStyle w:val="stlGMGMetadata"/>
            </w:pPr>
            <w:r>
              <w:t>Mailadres</w:t>
            </w:r>
            <w:r w:rsidR="003D6D88">
              <w:t>:</w:t>
            </w:r>
          </w:p>
        </w:tc>
        <w:tc>
          <w:tcPr>
            <w:tcW w:w="3572" w:type="dxa"/>
          </w:tcPr>
          <w:p w14:paraId="3273BBA2" w14:textId="77777777" w:rsidR="003D6D88" w:rsidRDefault="00B225F1" w:rsidP="001779A6">
            <w:pPr>
              <w:pStyle w:val="stlGMGMetadata"/>
            </w:pPr>
            <w:fldSimple w:instr=" DOCPROPERTY  ip_contactgegevens  \* MERGEFORMAT ">
              <w:r w:rsidR="003F7E95">
                <w:t>dik.breunis@midden-groningen.nl</w:t>
              </w:r>
            </w:fldSimple>
          </w:p>
        </w:tc>
      </w:tr>
      <w:tr w:rsidR="003D6D88" w14:paraId="3273BBA8" w14:textId="77777777" w:rsidTr="001779A6">
        <w:tc>
          <w:tcPr>
            <w:tcW w:w="1191" w:type="dxa"/>
          </w:tcPr>
          <w:p w14:paraId="3273BBA4" w14:textId="77777777" w:rsidR="003D6D88" w:rsidRDefault="005232FB" w:rsidP="001779A6">
            <w:pPr>
              <w:pStyle w:val="stlGMGMetadata"/>
            </w:pPr>
            <w:r>
              <w:t>Datum</w:t>
            </w:r>
            <w:r w:rsidR="003D6D88">
              <w:t>:</w:t>
            </w:r>
          </w:p>
        </w:tc>
        <w:tc>
          <w:tcPr>
            <w:tcW w:w="3459" w:type="dxa"/>
          </w:tcPr>
          <w:p w14:paraId="3273BBA5" w14:textId="0F57CAAE" w:rsidR="003D6D88" w:rsidRDefault="00B225F1" w:rsidP="005243CF">
            <w:pPr>
              <w:pStyle w:val="stlGMGMetadata"/>
            </w:pPr>
            <w:fldSimple w:instr=" DOCPROPERTY  ip_datum  \* MERGEFORMAT ">
              <w:r w:rsidR="005243CF">
                <w:t xml:space="preserve">23 mei </w:t>
              </w:r>
              <w:r w:rsidR="003F7E95">
                <w:t>2018</w:t>
              </w:r>
            </w:fldSimple>
          </w:p>
        </w:tc>
        <w:tc>
          <w:tcPr>
            <w:tcW w:w="1361" w:type="dxa"/>
          </w:tcPr>
          <w:p w14:paraId="3273BBA6" w14:textId="77777777" w:rsidR="003D6D88" w:rsidRDefault="009B7B55" w:rsidP="001779A6">
            <w:pPr>
              <w:pStyle w:val="stlGMGMetadata"/>
            </w:pPr>
            <w:r>
              <w:t>Zaak</w:t>
            </w:r>
            <w:r w:rsidR="003D6D88">
              <w:t>:</w:t>
            </w:r>
          </w:p>
        </w:tc>
        <w:tc>
          <w:tcPr>
            <w:tcW w:w="3572" w:type="dxa"/>
          </w:tcPr>
          <w:p w14:paraId="3273BBA7" w14:textId="3C17B506" w:rsidR="003D6D88" w:rsidRPr="00E2072A" w:rsidRDefault="005243CF" w:rsidP="001779A6">
            <w:pPr>
              <w:pStyle w:val="stlGMGMetadata"/>
              <w:rPr>
                <w:rStyle w:val="stlGMGOnsKenmerk"/>
              </w:rPr>
            </w:pPr>
            <w:r>
              <w:rPr>
                <w:rStyle w:val="stlGMGOnsKenmerk"/>
              </w:rPr>
              <w:t>Dorpenronde en woonvisie</w:t>
            </w:r>
          </w:p>
        </w:tc>
      </w:tr>
      <w:tr w:rsidR="00883E04" w14:paraId="3273BBAB" w14:textId="77777777" w:rsidTr="00261E21">
        <w:tc>
          <w:tcPr>
            <w:tcW w:w="1191" w:type="dxa"/>
          </w:tcPr>
          <w:p w14:paraId="3273BBA9" w14:textId="77777777" w:rsidR="00883E04" w:rsidRDefault="00883E04" w:rsidP="001779A6">
            <w:pPr>
              <w:pStyle w:val="stlGMGMetadata"/>
            </w:pPr>
            <w:r>
              <w:t>Aan:</w:t>
            </w:r>
          </w:p>
        </w:tc>
        <w:tc>
          <w:tcPr>
            <w:tcW w:w="8392" w:type="dxa"/>
            <w:gridSpan w:val="3"/>
          </w:tcPr>
          <w:p w14:paraId="3273BBAA" w14:textId="77777777" w:rsidR="00883E04" w:rsidRDefault="00A163CE" w:rsidP="001779A6">
            <w:pPr>
              <w:pStyle w:val="stlGMGMetadata"/>
            </w:pPr>
            <w:r>
              <w:fldChar w:fldCharType="begin"/>
            </w:r>
            <w:r>
              <w:instrText xml:space="preserve"> DOCPROPERTY  ip_memovoorwie  \* MERGEFORMAT </w:instrText>
            </w:r>
            <w:r>
              <w:fldChar w:fldCharType="end"/>
            </w:r>
          </w:p>
        </w:tc>
      </w:tr>
    </w:tbl>
    <w:p w14:paraId="3273BBAC" w14:textId="77777777" w:rsidR="00071189" w:rsidRDefault="00071189" w:rsidP="007312F8">
      <w:pPr>
        <w:widowControl/>
        <w:spacing w:line="240" w:lineRule="auto"/>
      </w:pPr>
    </w:p>
    <w:p w14:paraId="3273BBAD" w14:textId="77777777" w:rsidR="007F0925" w:rsidRDefault="007F0925">
      <w:pPr>
        <w:widowControl/>
        <w:spacing w:line="240" w:lineRule="auto"/>
      </w:pPr>
    </w:p>
    <w:p w14:paraId="3273BBAE" w14:textId="77777777" w:rsidR="007F0925" w:rsidRPr="007F0925" w:rsidRDefault="007F0925" w:rsidP="007F0925">
      <w:pPr>
        <w:jc w:val="center"/>
      </w:pPr>
    </w:p>
    <w:p w14:paraId="1CCE0DBD" w14:textId="77777777" w:rsidR="005243CF" w:rsidRPr="000737C5" w:rsidRDefault="005243CF" w:rsidP="005243CF">
      <w:pPr>
        <w:rPr>
          <w:b/>
        </w:rPr>
      </w:pPr>
      <w:r>
        <w:rPr>
          <w:b/>
        </w:rPr>
        <w:t>1</w:t>
      </w:r>
      <w:r>
        <w:rPr>
          <w:b/>
        </w:rPr>
        <w:tab/>
      </w:r>
      <w:r w:rsidRPr="000737C5">
        <w:rPr>
          <w:b/>
        </w:rPr>
        <w:t>Inleiding</w:t>
      </w:r>
    </w:p>
    <w:p w14:paraId="27F1D611" w14:textId="77777777" w:rsidR="005243CF" w:rsidRDefault="005243CF" w:rsidP="005243CF">
      <w:r>
        <w:t>De gemeente ontwikkelt dit jaar een woonvisie.</w:t>
      </w:r>
    </w:p>
    <w:p w14:paraId="03AE0BD1" w14:textId="77777777" w:rsidR="005243CF" w:rsidRDefault="005243CF" w:rsidP="005243CF">
      <w:r>
        <w:t>Een visie waarin de inwoners van onze nieuwe gemeente centraal staan.</w:t>
      </w:r>
    </w:p>
    <w:p w14:paraId="470808E6" w14:textId="77777777" w:rsidR="005243CF" w:rsidRDefault="005243CF" w:rsidP="005243CF">
      <w:r>
        <w:t xml:space="preserve">Allereerst omdat er diverse woningmarktonderzoeken zijn gedaan voor onze gemeente en in de regio’s rondom Midden-Groningen. En in die woningmarktonderzoeken staan de inwoners centraal. </w:t>
      </w:r>
    </w:p>
    <w:p w14:paraId="1A4A2D55" w14:textId="77777777" w:rsidR="005243CF" w:rsidRDefault="005243CF" w:rsidP="005243CF">
      <w:r>
        <w:t xml:space="preserve">Wie wonen er nu: inwonerssamenstelling, leeftijdsopbouw, huishoudenssamenstelling. Hoe ontwikkelt zich dat in de komende jaren richting 2030? Kortom, wat is de vraag naar woningen nu en in de toekomst en welk woningaanbod staat daar tegenover. Dan wordt ook duidelijk hoeveel woningen er nodig zijn, welke woningtypen, koopwoningen en woningen van woningcorporaties. </w:t>
      </w:r>
    </w:p>
    <w:p w14:paraId="2AB9DE30" w14:textId="77777777" w:rsidR="005243CF" w:rsidRDefault="005243CF" w:rsidP="005243CF"/>
    <w:p w14:paraId="378D95C7" w14:textId="77777777" w:rsidR="005243CF" w:rsidRDefault="005243CF" w:rsidP="005243CF">
      <w:r>
        <w:t>De woonvisie ontstaat in overleg met inwoners, verenigingen wijk- en dorpsbelangen, corporaties en huurdersverenigingen en wordt stapsgewijs ontwikkeld. Het Kompas geeft aan dat we werken van buiten naar binnen. Dat betekent dat we belangrijke informatie ophalen in de dorpen- en wijkenronde voor de woonvisie en de programma’s die daaruit voort gaan komen. De kaders worden bepaald door de woningmarktonderzoeken. Inwoners uit wijken en dorpen helpen samen met de corporaties voor de invulling van de woonvisie.</w:t>
      </w:r>
    </w:p>
    <w:p w14:paraId="4DB7D1ED" w14:textId="77777777" w:rsidR="005243CF" w:rsidRDefault="005243CF" w:rsidP="005243CF"/>
    <w:p w14:paraId="1FFD5AC0" w14:textId="77777777" w:rsidR="005243CF" w:rsidRPr="000737C5" w:rsidRDefault="005243CF" w:rsidP="005243CF">
      <w:pPr>
        <w:rPr>
          <w:b/>
        </w:rPr>
      </w:pPr>
      <w:r w:rsidRPr="000737C5">
        <w:rPr>
          <w:b/>
        </w:rPr>
        <w:t>2</w:t>
      </w:r>
      <w:r w:rsidRPr="000737C5">
        <w:rPr>
          <w:b/>
        </w:rPr>
        <w:tab/>
        <w:t>Wijken- en dorpenronde</w:t>
      </w:r>
    </w:p>
    <w:p w14:paraId="558F2F92" w14:textId="77777777" w:rsidR="005243CF" w:rsidRDefault="005243CF" w:rsidP="005243CF">
      <w:r>
        <w:t>We vinden de gemeente te groot om deze vraag in een keer te bespreken en hebben de gemeente in drie delen opgedeeld</w:t>
      </w:r>
      <w:r w:rsidRPr="000737C5">
        <w:rPr>
          <w:rFonts w:cs="Times New Roman"/>
          <w:bCs/>
          <w:szCs w:val="20"/>
        </w:rPr>
        <w:t xml:space="preserve"> </w:t>
      </w:r>
      <w:r>
        <w:rPr>
          <w:rFonts w:cs="Times New Roman"/>
          <w:bCs/>
          <w:szCs w:val="20"/>
        </w:rPr>
        <w:t>die qua woningmarkt overeenkomsten vertonen.</w:t>
      </w:r>
    </w:p>
    <w:p w14:paraId="7120DA3D" w14:textId="77777777" w:rsidR="005243CF" w:rsidRDefault="005243CF" w:rsidP="005243CF"/>
    <w:p w14:paraId="14614D13" w14:textId="2CECD62C" w:rsidR="005243CF" w:rsidRDefault="005243CF" w:rsidP="005243CF">
      <w:pPr>
        <w:widowControl/>
        <w:ind w:left="2832" w:hanging="2832"/>
        <w:rPr>
          <w:rFonts w:cs="Times New Roman"/>
          <w:szCs w:val="20"/>
        </w:rPr>
      </w:pPr>
      <w:r>
        <w:rPr>
          <w:rFonts w:cs="Times New Roman"/>
          <w:szCs w:val="20"/>
        </w:rPr>
        <w:t>20 juni</w:t>
      </w:r>
      <w:r w:rsidRPr="00877CED">
        <w:rPr>
          <w:rFonts w:cs="Times New Roman"/>
          <w:szCs w:val="20"/>
        </w:rPr>
        <w:t xml:space="preserve"> </w:t>
      </w:r>
      <w:r>
        <w:rPr>
          <w:rFonts w:cs="Times New Roman"/>
          <w:szCs w:val="20"/>
        </w:rPr>
        <w:tab/>
      </w:r>
      <w:r w:rsidRPr="00877CED">
        <w:rPr>
          <w:rFonts w:cs="Times New Roman"/>
          <w:szCs w:val="20"/>
        </w:rPr>
        <w:t>Westerbroek en Waterhuizen, Foxhol, Kropswolde, Kielwindeweer, Kalkwijk, Muntendam, Meeden, Zuidbroek en Noordbroek.</w:t>
      </w:r>
    </w:p>
    <w:p w14:paraId="73D68F91" w14:textId="3E8068AB" w:rsidR="005243CF" w:rsidRDefault="005243CF" w:rsidP="005243CF">
      <w:pPr>
        <w:widowControl/>
        <w:rPr>
          <w:rFonts w:cs="Times New Roman"/>
          <w:szCs w:val="20"/>
        </w:rPr>
      </w:pPr>
      <w:r>
        <w:rPr>
          <w:rFonts w:cs="Times New Roman"/>
          <w:szCs w:val="20"/>
        </w:rPr>
        <w:t>18 juli</w:t>
      </w:r>
      <w:r>
        <w:rPr>
          <w:rFonts w:cs="Times New Roman"/>
          <w:szCs w:val="20"/>
        </w:rPr>
        <w:tab/>
      </w:r>
      <w:r w:rsidRPr="00877CED">
        <w:rPr>
          <w:rFonts w:cs="Times New Roman"/>
          <w:szCs w:val="20"/>
        </w:rPr>
        <w:t xml:space="preserve"> </w:t>
      </w:r>
      <w:r>
        <w:rPr>
          <w:rFonts w:cs="Times New Roman"/>
          <w:szCs w:val="20"/>
        </w:rPr>
        <w:tab/>
      </w:r>
      <w:r>
        <w:rPr>
          <w:rFonts w:cs="Times New Roman"/>
          <w:szCs w:val="20"/>
        </w:rPr>
        <w:tab/>
      </w:r>
      <w:r>
        <w:rPr>
          <w:rFonts w:cs="Times New Roman"/>
          <w:szCs w:val="20"/>
        </w:rPr>
        <w:tab/>
        <w:t>Centrum s</w:t>
      </w:r>
      <w:r w:rsidRPr="00877CED">
        <w:rPr>
          <w:rFonts w:cs="Times New Roman"/>
          <w:szCs w:val="20"/>
        </w:rPr>
        <w:t>tedelijk gebied</w:t>
      </w:r>
      <w:r>
        <w:rPr>
          <w:rFonts w:cs="Times New Roman"/>
          <w:szCs w:val="20"/>
        </w:rPr>
        <w:t>:</w:t>
      </w:r>
      <w:r w:rsidRPr="00877CED">
        <w:rPr>
          <w:rFonts w:cs="Times New Roman"/>
          <w:szCs w:val="20"/>
        </w:rPr>
        <w:t xml:space="preserve"> Hoogezand Noord en Zuid en Sappemeer</w:t>
      </w:r>
      <w:r>
        <w:rPr>
          <w:rFonts w:cs="Times New Roman"/>
          <w:szCs w:val="20"/>
        </w:rPr>
        <w:t>.</w:t>
      </w:r>
    </w:p>
    <w:p w14:paraId="094E9A53" w14:textId="3FE13A25" w:rsidR="005243CF" w:rsidRDefault="005243CF" w:rsidP="005243CF">
      <w:pPr>
        <w:widowControl/>
        <w:ind w:left="2832" w:hanging="2832"/>
        <w:rPr>
          <w:rFonts w:cs="Times New Roman"/>
          <w:szCs w:val="20"/>
        </w:rPr>
      </w:pPr>
      <w:r w:rsidRPr="008A50EA">
        <w:rPr>
          <w:rFonts w:cs="Times New Roman"/>
          <w:szCs w:val="20"/>
          <w:highlight w:val="yellow"/>
        </w:rPr>
        <w:t xml:space="preserve">19 september  </w:t>
      </w:r>
      <w:r w:rsidRPr="008A50EA">
        <w:rPr>
          <w:rFonts w:cs="Times New Roman"/>
          <w:szCs w:val="20"/>
          <w:highlight w:val="yellow"/>
        </w:rPr>
        <w:tab/>
        <w:t>Harkstede, Scharmer, Woudbloem, Kolham, Slochteren, Schildwolde, Hellum, Siddeburen, Tjuchem en Steendam en Eemskanaal</w:t>
      </w:r>
      <w:r>
        <w:rPr>
          <w:rFonts w:cs="Times New Roman"/>
          <w:szCs w:val="20"/>
        </w:rPr>
        <w:t>.</w:t>
      </w:r>
    </w:p>
    <w:p w14:paraId="2783242A" w14:textId="77777777" w:rsidR="005243CF" w:rsidRDefault="005243CF" w:rsidP="005243CF"/>
    <w:p w14:paraId="7E59DA1C" w14:textId="77777777" w:rsidR="008A50EA" w:rsidRDefault="008A50EA" w:rsidP="008A50EA">
      <w:pPr>
        <w:pStyle w:val="Lijstalinea"/>
        <w:rPr>
          <w:b/>
        </w:rPr>
      </w:pPr>
    </w:p>
    <w:p w14:paraId="6D0F3A12" w14:textId="4D0197A1" w:rsidR="005243CF" w:rsidRDefault="005243CF" w:rsidP="008A50EA">
      <w:pPr>
        <w:pStyle w:val="Lijstalinea"/>
        <w:numPr>
          <w:ilvl w:val="0"/>
          <w:numId w:val="5"/>
        </w:numPr>
        <w:rPr>
          <w:b/>
        </w:rPr>
      </w:pPr>
      <w:r w:rsidRPr="008A50EA">
        <w:rPr>
          <w:b/>
        </w:rPr>
        <w:lastRenderedPageBreak/>
        <w:t>Opzet avond per gebied</w:t>
      </w:r>
    </w:p>
    <w:p w14:paraId="2D978CA3" w14:textId="77777777" w:rsidR="008A50EA" w:rsidRPr="008A50EA" w:rsidRDefault="008A50EA" w:rsidP="008A50EA">
      <w:pPr>
        <w:pStyle w:val="Lijstalinea"/>
        <w:rPr>
          <w:b/>
        </w:rPr>
      </w:pPr>
      <w:bookmarkStart w:id="0" w:name="_GoBack"/>
      <w:bookmarkEnd w:id="0"/>
    </w:p>
    <w:p w14:paraId="7C33A412" w14:textId="77777777" w:rsidR="005243CF" w:rsidRPr="00CA3EFB" w:rsidRDefault="005243CF" w:rsidP="005243CF">
      <w:pPr>
        <w:pStyle w:val="Lijstalinea"/>
        <w:widowControl/>
        <w:numPr>
          <w:ilvl w:val="1"/>
          <w:numId w:val="5"/>
        </w:numPr>
        <w:rPr>
          <w:rFonts w:cs="Times New Roman"/>
          <w:szCs w:val="20"/>
        </w:rPr>
      </w:pPr>
      <w:r w:rsidRPr="00CA3EFB">
        <w:rPr>
          <w:rFonts w:cs="Times New Roman"/>
          <w:szCs w:val="20"/>
        </w:rPr>
        <w:t>Opzet avonden</w:t>
      </w:r>
    </w:p>
    <w:p w14:paraId="642A3728" w14:textId="77777777" w:rsidR="005243CF" w:rsidRDefault="005243CF" w:rsidP="005243CF">
      <w:pPr>
        <w:widowControl/>
        <w:rPr>
          <w:rFonts w:cs="Times New Roman"/>
          <w:szCs w:val="20"/>
        </w:rPr>
      </w:pPr>
      <w:r>
        <w:rPr>
          <w:rFonts w:cs="Times New Roman"/>
          <w:szCs w:val="20"/>
        </w:rPr>
        <w:t>We organiseren de dorpen- en wijkenronde met fysieke avonden en met een digitale variant: en app. Per gebied kan de opzet anders zijn. We leren van ervaringen en passen desgewenst de opzet in een volgend gebied aan.</w:t>
      </w:r>
    </w:p>
    <w:p w14:paraId="4292D3AC" w14:textId="77777777" w:rsidR="005243CF" w:rsidRDefault="005243CF" w:rsidP="005243CF">
      <w:pPr>
        <w:widowControl/>
        <w:rPr>
          <w:rFonts w:cs="Times New Roman"/>
          <w:szCs w:val="20"/>
        </w:rPr>
      </w:pPr>
      <w:r>
        <w:rPr>
          <w:rFonts w:cs="Times New Roman"/>
          <w:szCs w:val="20"/>
        </w:rPr>
        <w:t>Opzet van de avonden:</w:t>
      </w:r>
    </w:p>
    <w:p w14:paraId="15CF34AB" w14:textId="77777777" w:rsidR="005243CF" w:rsidRDefault="005243CF" w:rsidP="005243CF">
      <w:pPr>
        <w:pStyle w:val="Lijstalinea"/>
        <w:widowControl/>
        <w:numPr>
          <w:ilvl w:val="0"/>
          <w:numId w:val="4"/>
        </w:numPr>
        <w:rPr>
          <w:rFonts w:cs="Times New Roman"/>
          <w:szCs w:val="20"/>
        </w:rPr>
      </w:pPr>
      <w:r>
        <w:rPr>
          <w:rFonts w:cs="Times New Roman"/>
          <w:szCs w:val="20"/>
        </w:rPr>
        <w:t>Opening door de wethouder</w:t>
      </w:r>
    </w:p>
    <w:p w14:paraId="49244D07" w14:textId="77777777" w:rsidR="005243CF" w:rsidRPr="007A52CA" w:rsidRDefault="005243CF" w:rsidP="005243CF">
      <w:pPr>
        <w:pStyle w:val="Lijstalinea"/>
        <w:widowControl/>
        <w:numPr>
          <w:ilvl w:val="0"/>
          <w:numId w:val="4"/>
        </w:numPr>
        <w:rPr>
          <w:rFonts w:cs="Times New Roman"/>
          <w:szCs w:val="20"/>
        </w:rPr>
      </w:pPr>
      <w:r>
        <w:rPr>
          <w:rFonts w:cs="Times New Roman"/>
          <w:szCs w:val="20"/>
        </w:rPr>
        <w:t>p</w:t>
      </w:r>
      <w:r w:rsidRPr="007A52CA">
        <w:rPr>
          <w:rFonts w:cs="Times New Roman"/>
          <w:szCs w:val="20"/>
        </w:rPr>
        <w:t>resentatie van de woningmarktonderzoeken</w:t>
      </w:r>
      <w:r>
        <w:rPr>
          <w:rFonts w:cs="Times New Roman"/>
          <w:szCs w:val="20"/>
        </w:rPr>
        <w:t xml:space="preserve"> door KAW, algemeen voor de gemeente en specifiek per gebied</w:t>
      </w:r>
      <w:r w:rsidRPr="007A52CA">
        <w:rPr>
          <w:rFonts w:cs="Times New Roman"/>
          <w:szCs w:val="20"/>
        </w:rPr>
        <w:t>;</w:t>
      </w:r>
    </w:p>
    <w:p w14:paraId="10ABD545" w14:textId="77777777" w:rsidR="005243CF" w:rsidRPr="007A52CA" w:rsidRDefault="005243CF" w:rsidP="005243CF">
      <w:pPr>
        <w:pStyle w:val="Lijstalinea"/>
        <w:widowControl/>
        <w:numPr>
          <w:ilvl w:val="0"/>
          <w:numId w:val="4"/>
        </w:numPr>
        <w:rPr>
          <w:rFonts w:cs="Times New Roman"/>
          <w:szCs w:val="20"/>
        </w:rPr>
      </w:pPr>
      <w:r>
        <w:rPr>
          <w:rFonts w:cs="Times New Roman"/>
          <w:szCs w:val="20"/>
        </w:rPr>
        <w:t>beschrijven welke opgaven er liggen vanuit de woningmarktonderzoeken voor dit gebied;</w:t>
      </w:r>
    </w:p>
    <w:p w14:paraId="2B2175BC" w14:textId="77777777" w:rsidR="005243CF" w:rsidRPr="00274155" w:rsidRDefault="005243CF" w:rsidP="005243CF">
      <w:pPr>
        <w:pStyle w:val="Lijstalinea"/>
        <w:widowControl/>
        <w:numPr>
          <w:ilvl w:val="0"/>
          <w:numId w:val="4"/>
        </w:numPr>
        <w:rPr>
          <w:rFonts w:cs="Times New Roman"/>
          <w:szCs w:val="20"/>
        </w:rPr>
      </w:pPr>
      <w:r w:rsidRPr="00274155">
        <w:rPr>
          <w:rFonts w:cs="Times New Roman"/>
          <w:szCs w:val="20"/>
        </w:rPr>
        <w:t xml:space="preserve">discussie over de opgaven aan de hand van 4 thema’s: (1) aanpak bestaande woningvoorraad, (2) Verduurzaming, (3) Laatste ronde nieuwbouw en (4) Robuuste kernen; </w:t>
      </w:r>
    </w:p>
    <w:p w14:paraId="3DAE7395" w14:textId="77777777" w:rsidR="005243CF" w:rsidRPr="00CA3EFB" w:rsidRDefault="005243CF" w:rsidP="005243CF">
      <w:pPr>
        <w:pStyle w:val="Lijstalinea"/>
        <w:widowControl/>
        <w:numPr>
          <w:ilvl w:val="1"/>
          <w:numId w:val="5"/>
        </w:numPr>
        <w:rPr>
          <w:rFonts w:cs="Times New Roman"/>
          <w:szCs w:val="20"/>
        </w:rPr>
      </w:pPr>
      <w:r w:rsidRPr="00CA3EFB">
        <w:rPr>
          <w:rFonts w:cs="Times New Roman"/>
          <w:szCs w:val="20"/>
        </w:rPr>
        <w:t>Uitnodiging</w:t>
      </w:r>
    </w:p>
    <w:p w14:paraId="6894DD23" w14:textId="77777777" w:rsidR="005243CF" w:rsidRPr="00A21768" w:rsidRDefault="005243CF" w:rsidP="005243CF">
      <w:pPr>
        <w:widowControl/>
        <w:rPr>
          <w:rFonts w:cs="Times New Roman"/>
          <w:szCs w:val="20"/>
        </w:rPr>
      </w:pPr>
      <w:r w:rsidRPr="003F421D">
        <w:rPr>
          <w:rFonts w:cs="Times New Roman"/>
          <w:szCs w:val="20"/>
        </w:rPr>
        <w:t>De uitnodiging verloopt via de gemeentepagina en de website. Op de website staat een link naar een applicatie (app). Deze app wordt o</w:t>
      </w:r>
      <w:r>
        <w:rPr>
          <w:rFonts w:cs="Times New Roman"/>
          <w:szCs w:val="20"/>
        </w:rPr>
        <w:t>pengesteld als de uitnodiging wordt</w:t>
      </w:r>
      <w:r w:rsidRPr="003F421D">
        <w:rPr>
          <w:rFonts w:cs="Times New Roman"/>
          <w:szCs w:val="20"/>
        </w:rPr>
        <w:t xml:space="preserve"> gepubliceerd. Inwoners kunnen via de app op de kaart aanklikken om ideeën te posten en te reag</w:t>
      </w:r>
      <w:r>
        <w:rPr>
          <w:rFonts w:cs="Times New Roman"/>
          <w:szCs w:val="20"/>
        </w:rPr>
        <w:t>eren op de 4 thema’s.</w:t>
      </w:r>
    </w:p>
    <w:p w14:paraId="31F488E4" w14:textId="77777777" w:rsidR="005243CF" w:rsidRPr="00CA3EFB" w:rsidRDefault="005243CF" w:rsidP="005243CF">
      <w:pPr>
        <w:pStyle w:val="Lijstalinea"/>
        <w:widowControl/>
        <w:numPr>
          <w:ilvl w:val="1"/>
          <w:numId w:val="5"/>
        </w:numPr>
        <w:rPr>
          <w:rFonts w:cs="Times New Roman"/>
          <w:szCs w:val="20"/>
        </w:rPr>
      </w:pPr>
      <w:r w:rsidRPr="00CA3EFB">
        <w:rPr>
          <w:rFonts w:cs="Times New Roman"/>
          <w:szCs w:val="20"/>
        </w:rPr>
        <w:t>Deelnemers</w:t>
      </w:r>
    </w:p>
    <w:p w14:paraId="0D34725D" w14:textId="77777777" w:rsidR="005243CF" w:rsidRDefault="005243CF" w:rsidP="005243CF">
      <w:r>
        <w:rPr>
          <w:rFonts w:cs="Times New Roman"/>
          <w:szCs w:val="20"/>
        </w:rPr>
        <w:t>Dorps- en wijkverenigingen worden actief uitgenodigd. Overige bewoners zijn welkom. Raadsleden zijn als toehoorder welkom, evenals de woningcorporaties.</w:t>
      </w:r>
      <w:r>
        <w:t xml:space="preserve"> Uiteraard moeten we goed de verwachtingen inkaderen en bespreekbaar maken. Daarom willen we discussiëren vanuit de woningmarktopgaven en de thema’s.   </w:t>
      </w:r>
    </w:p>
    <w:p w14:paraId="301423F7" w14:textId="77777777" w:rsidR="005243CF" w:rsidRPr="00CA3EFB" w:rsidRDefault="005243CF" w:rsidP="005243CF">
      <w:pPr>
        <w:pStyle w:val="Lijstalinea"/>
        <w:widowControl/>
        <w:numPr>
          <w:ilvl w:val="1"/>
          <w:numId w:val="5"/>
        </w:numPr>
        <w:rPr>
          <w:rFonts w:cs="Times New Roman"/>
          <w:szCs w:val="20"/>
        </w:rPr>
      </w:pPr>
      <w:r w:rsidRPr="00CA3EFB">
        <w:rPr>
          <w:rFonts w:cs="Times New Roman"/>
          <w:szCs w:val="20"/>
        </w:rPr>
        <w:t>Slotbijeenkomst</w:t>
      </w:r>
    </w:p>
    <w:p w14:paraId="0FB48DD4" w14:textId="77777777" w:rsidR="005243CF" w:rsidRPr="00CA3EFB" w:rsidRDefault="005243CF" w:rsidP="005243CF">
      <w:pPr>
        <w:widowControl/>
        <w:rPr>
          <w:rFonts w:cs="Times New Roman"/>
          <w:szCs w:val="20"/>
        </w:rPr>
      </w:pPr>
      <w:r>
        <w:rPr>
          <w:rFonts w:cs="Times New Roman"/>
          <w:szCs w:val="20"/>
        </w:rPr>
        <w:t xml:space="preserve">Na de drie gebieden wordt een slotronde gehouden waarin de opgehaalde resultaten worden gepresenteerd en hoe de woonvisie verder wordt opgebouwd. </w:t>
      </w:r>
    </w:p>
    <w:p w14:paraId="1CB1C25A" w14:textId="77777777" w:rsidR="005243CF" w:rsidRDefault="005243CF" w:rsidP="005243CF"/>
    <w:p w14:paraId="6A79C358" w14:textId="77777777" w:rsidR="005243CF" w:rsidRDefault="005243CF" w:rsidP="005243CF"/>
    <w:p w14:paraId="5C480034" w14:textId="77777777" w:rsidR="005243CF" w:rsidRPr="00E95F9A" w:rsidRDefault="005243CF" w:rsidP="005243CF">
      <w:pPr>
        <w:pStyle w:val="Lijstalinea"/>
        <w:numPr>
          <w:ilvl w:val="0"/>
          <w:numId w:val="5"/>
        </w:numPr>
        <w:rPr>
          <w:b/>
        </w:rPr>
      </w:pPr>
      <w:r w:rsidRPr="00E95F9A">
        <w:rPr>
          <w:b/>
        </w:rPr>
        <w:t>Globale planning woonvisie</w:t>
      </w:r>
    </w:p>
    <w:p w14:paraId="513CA0AF" w14:textId="77777777" w:rsidR="005243CF" w:rsidRPr="00E95F9A" w:rsidRDefault="005243CF" w:rsidP="005243CF">
      <w:pPr>
        <w:rPr>
          <w:b/>
        </w:rPr>
      </w:pPr>
    </w:p>
    <w:p w14:paraId="1DED3297" w14:textId="77777777" w:rsidR="005243CF" w:rsidRPr="00E95F9A" w:rsidRDefault="005243CF" w:rsidP="005243CF">
      <w:pPr>
        <w:rPr>
          <w:b/>
        </w:rPr>
      </w:pPr>
      <w:r w:rsidRPr="00E95F9A">
        <w:rPr>
          <w:b/>
        </w:rPr>
        <w:t>Opstellen 1e versie woonvisie</w:t>
      </w:r>
      <w:r w:rsidRPr="00E95F9A">
        <w:rPr>
          <w:b/>
        </w:rPr>
        <w:tab/>
      </w:r>
      <w:r w:rsidRPr="00E95F9A">
        <w:rPr>
          <w:b/>
        </w:rPr>
        <w:tab/>
      </w:r>
      <w:r w:rsidRPr="00E95F9A">
        <w:rPr>
          <w:b/>
        </w:rPr>
        <w:tab/>
      </w:r>
      <w:r w:rsidRPr="00E95F9A">
        <w:rPr>
          <w:b/>
        </w:rPr>
        <w:tab/>
      </w:r>
      <w:r w:rsidRPr="00E95F9A">
        <w:rPr>
          <w:b/>
        </w:rPr>
        <w:tab/>
      </w:r>
      <w:r w:rsidRPr="00E95F9A">
        <w:rPr>
          <w:b/>
        </w:rPr>
        <w:tab/>
      </w:r>
      <w:r w:rsidRPr="00E95F9A">
        <w:rPr>
          <w:b/>
        </w:rPr>
        <w:tab/>
        <w:t>juli/sept</w:t>
      </w:r>
    </w:p>
    <w:p w14:paraId="2FBA9C9B" w14:textId="77777777" w:rsidR="005243CF" w:rsidRPr="00E95F9A" w:rsidRDefault="005243CF" w:rsidP="005243CF">
      <w:r w:rsidRPr="00E95F9A">
        <w:t>-</w:t>
      </w:r>
      <w:r w:rsidRPr="00E95F9A">
        <w:tab/>
        <w:t>met vraagstukken / dilemma’s</w:t>
      </w:r>
      <w:r w:rsidRPr="00E95F9A">
        <w:tab/>
      </w:r>
    </w:p>
    <w:p w14:paraId="2516A04E" w14:textId="77777777" w:rsidR="005243CF" w:rsidRPr="00E95F9A" w:rsidRDefault="005243CF" w:rsidP="005243CF"/>
    <w:p w14:paraId="70109A70" w14:textId="77777777" w:rsidR="005243CF" w:rsidRPr="003B20CD" w:rsidRDefault="005243CF" w:rsidP="005243CF">
      <w:pPr>
        <w:rPr>
          <w:b/>
        </w:rPr>
      </w:pPr>
      <w:r w:rsidRPr="00E95F9A">
        <w:rPr>
          <w:b/>
        </w:rPr>
        <w:t>Terugleggen co</w:t>
      </w:r>
      <w:r>
        <w:rPr>
          <w:b/>
        </w:rPr>
        <w:t>ncept / discussie</w:t>
      </w:r>
      <w:r>
        <w:rPr>
          <w:b/>
        </w:rPr>
        <w:tab/>
      </w:r>
      <w:r>
        <w:rPr>
          <w:b/>
        </w:rPr>
        <w:tab/>
      </w:r>
      <w:r>
        <w:rPr>
          <w:b/>
        </w:rPr>
        <w:tab/>
      </w:r>
      <w:r>
        <w:rPr>
          <w:b/>
        </w:rPr>
        <w:tab/>
      </w:r>
      <w:r>
        <w:rPr>
          <w:b/>
        </w:rPr>
        <w:tab/>
      </w:r>
      <w:r>
        <w:rPr>
          <w:b/>
        </w:rPr>
        <w:tab/>
        <w:t>sept/okt</w:t>
      </w:r>
    </w:p>
    <w:p w14:paraId="4801AD2E" w14:textId="77777777" w:rsidR="005243CF" w:rsidRPr="00E95F9A" w:rsidRDefault="005243CF" w:rsidP="005243CF">
      <w:r w:rsidRPr="00E95F9A">
        <w:t>-</w:t>
      </w:r>
      <w:r w:rsidRPr="00E95F9A">
        <w:tab/>
        <w:t xml:space="preserve">Stand van zaken bespreken met de raad </w:t>
      </w:r>
    </w:p>
    <w:p w14:paraId="035D862C" w14:textId="77777777" w:rsidR="005243CF" w:rsidRPr="00E95F9A" w:rsidRDefault="005243CF" w:rsidP="005243CF"/>
    <w:p w14:paraId="35F0EBE6" w14:textId="77777777" w:rsidR="005243CF" w:rsidRPr="00E95F9A" w:rsidRDefault="005243CF" w:rsidP="005243CF">
      <w:pPr>
        <w:rPr>
          <w:b/>
        </w:rPr>
      </w:pPr>
      <w:r w:rsidRPr="00E95F9A">
        <w:rPr>
          <w:b/>
        </w:rPr>
        <w:lastRenderedPageBreak/>
        <w:t>Opstellen de</w:t>
      </w:r>
      <w:r>
        <w:rPr>
          <w:b/>
        </w:rPr>
        <w:t>finitieve woonvisie</w:t>
      </w:r>
      <w:r>
        <w:rPr>
          <w:b/>
        </w:rPr>
        <w:tab/>
      </w:r>
      <w:r>
        <w:rPr>
          <w:b/>
        </w:rPr>
        <w:tab/>
      </w:r>
      <w:r>
        <w:rPr>
          <w:b/>
        </w:rPr>
        <w:tab/>
      </w:r>
      <w:r>
        <w:rPr>
          <w:b/>
        </w:rPr>
        <w:tab/>
      </w:r>
      <w:r>
        <w:rPr>
          <w:b/>
        </w:rPr>
        <w:tab/>
      </w:r>
      <w:r>
        <w:rPr>
          <w:b/>
        </w:rPr>
        <w:tab/>
        <w:t>sept/</w:t>
      </w:r>
      <w:r w:rsidRPr="00E95F9A">
        <w:rPr>
          <w:b/>
        </w:rPr>
        <w:t>okt</w:t>
      </w:r>
    </w:p>
    <w:p w14:paraId="7696ACF2" w14:textId="77777777" w:rsidR="005243CF" w:rsidRPr="00E95F9A" w:rsidRDefault="005243CF" w:rsidP="005243CF">
      <w:r w:rsidRPr="00E95F9A">
        <w:t>-</w:t>
      </w:r>
      <w:r w:rsidRPr="00E95F9A">
        <w:tab/>
        <w:t>Afstemmen met corporaties</w:t>
      </w:r>
    </w:p>
    <w:p w14:paraId="0D75AA51" w14:textId="77777777" w:rsidR="005243CF" w:rsidRPr="00E95F9A" w:rsidRDefault="005243CF" w:rsidP="005243CF">
      <w:r w:rsidRPr="00E95F9A">
        <w:t>-</w:t>
      </w:r>
      <w:r w:rsidRPr="00E95F9A">
        <w:tab/>
        <w:t>Idem met Regio’s</w:t>
      </w:r>
      <w:r w:rsidRPr="00E95F9A">
        <w:tab/>
      </w:r>
    </w:p>
    <w:p w14:paraId="76139633" w14:textId="77777777" w:rsidR="005243CF" w:rsidRPr="00E95F9A" w:rsidRDefault="005243CF" w:rsidP="005243CF"/>
    <w:p w14:paraId="68762C3E" w14:textId="77777777" w:rsidR="005243CF" w:rsidRPr="00E95F9A" w:rsidRDefault="005243CF" w:rsidP="005243CF">
      <w:pPr>
        <w:rPr>
          <w:b/>
        </w:rPr>
      </w:pPr>
      <w:r w:rsidRPr="00E95F9A">
        <w:rPr>
          <w:b/>
        </w:rPr>
        <w:t>Bestuurlijke besluitvorming</w:t>
      </w:r>
      <w:r w:rsidRPr="00E95F9A">
        <w:rPr>
          <w:b/>
        </w:rPr>
        <w:tab/>
      </w:r>
      <w:r w:rsidRPr="00E95F9A">
        <w:rPr>
          <w:b/>
        </w:rPr>
        <w:tab/>
      </w:r>
      <w:r w:rsidRPr="00E95F9A">
        <w:rPr>
          <w:b/>
        </w:rPr>
        <w:tab/>
      </w:r>
      <w:r w:rsidRPr="00E95F9A">
        <w:rPr>
          <w:b/>
        </w:rPr>
        <w:tab/>
      </w:r>
      <w:r w:rsidRPr="00E95F9A">
        <w:rPr>
          <w:b/>
        </w:rPr>
        <w:tab/>
      </w:r>
      <w:r w:rsidRPr="00E95F9A">
        <w:rPr>
          <w:b/>
        </w:rPr>
        <w:tab/>
      </w:r>
      <w:r w:rsidRPr="00E95F9A">
        <w:rPr>
          <w:b/>
        </w:rPr>
        <w:tab/>
        <w:t>november</w:t>
      </w:r>
    </w:p>
    <w:p w14:paraId="188C412F" w14:textId="77777777" w:rsidR="005243CF" w:rsidRPr="00E95F9A" w:rsidRDefault="005243CF" w:rsidP="005243CF">
      <w:r w:rsidRPr="00E95F9A">
        <w:t>-</w:t>
      </w:r>
      <w:r w:rsidRPr="00E95F9A">
        <w:tab/>
        <w:t>DT / College</w:t>
      </w:r>
    </w:p>
    <w:p w14:paraId="57AD68D0" w14:textId="77777777" w:rsidR="005243CF" w:rsidRPr="00E95F9A" w:rsidRDefault="005243CF" w:rsidP="005243CF"/>
    <w:p w14:paraId="329ACB01" w14:textId="77777777" w:rsidR="005243CF" w:rsidRPr="00E95F9A" w:rsidRDefault="005243CF" w:rsidP="005243CF">
      <w:pPr>
        <w:rPr>
          <w:b/>
        </w:rPr>
      </w:pPr>
      <w:r w:rsidRPr="00E95F9A">
        <w:rPr>
          <w:b/>
        </w:rPr>
        <w:t>Politieke besluitvorming</w:t>
      </w:r>
      <w:r w:rsidRPr="00E95F9A">
        <w:rPr>
          <w:b/>
        </w:rPr>
        <w:tab/>
      </w:r>
      <w:r w:rsidRPr="00E95F9A">
        <w:rPr>
          <w:b/>
        </w:rPr>
        <w:tab/>
      </w:r>
      <w:r w:rsidRPr="00E95F9A">
        <w:rPr>
          <w:b/>
        </w:rPr>
        <w:tab/>
      </w:r>
      <w:r w:rsidRPr="00E95F9A">
        <w:rPr>
          <w:b/>
        </w:rPr>
        <w:tab/>
      </w:r>
      <w:r w:rsidRPr="00E95F9A">
        <w:rPr>
          <w:b/>
        </w:rPr>
        <w:tab/>
      </w:r>
      <w:r w:rsidRPr="00E95F9A">
        <w:rPr>
          <w:b/>
        </w:rPr>
        <w:tab/>
      </w:r>
      <w:r w:rsidRPr="00E95F9A">
        <w:rPr>
          <w:b/>
        </w:rPr>
        <w:tab/>
        <w:t>december</w:t>
      </w:r>
    </w:p>
    <w:p w14:paraId="776ABE3A" w14:textId="77777777" w:rsidR="005243CF" w:rsidRPr="00E95F9A" w:rsidRDefault="005243CF" w:rsidP="005243CF">
      <w:r w:rsidRPr="00E95F9A">
        <w:t>-</w:t>
      </w:r>
      <w:r w:rsidRPr="00E95F9A">
        <w:tab/>
        <w:t>Besluitvormende raad</w:t>
      </w:r>
    </w:p>
    <w:p w14:paraId="5510A13E" w14:textId="77777777" w:rsidR="005243CF" w:rsidRPr="00E95F9A" w:rsidRDefault="005243CF" w:rsidP="005243CF"/>
    <w:p w14:paraId="7A06B032" w14:textId="77777777" w:rsidR="005243CF" w:rsidRPr="00E95F9A" w:rsidRDefault="005243CF" w:rsidP="005243CF">
      <w:pPr>
        <w:rPr>
          <w:b/>
        </w:rPr>
      </w:pPr>
      <w:r w:rsidRPr="00E95F9A">
        <w:rPr>
          <w:b/>
        </w:rPr>
        <w:t>Prestatieafspraken 2019 met corporaties</w:t>
      </w:r>
      <w:r w:rsidRPr="00E95F9A">
        <w:rPr>
          <w:b/>
        </w:rPr>
        <w:tab/>
      </w:r>
      <w:r w:rsidRPr="00E95F9A">
        <w:rPr>
          <w:b/>
        </w:rPr>
        <w:tab/>
      </w:r>
      <w:r w:rsidRPr="00E95F9A">
        <w:rPr>
          <w:b/>
        </w:rPr>
        <w:tab/>
      </w:r>
      <w:r w:rsidRPr="00E95F9A">
        <w:rPr>
          <w:b/>
        </w:rPr>
        <w:tab/>
      </w:r>
      <w:r w:rsidRPr="00E95F9A">
        <w:rPr>
          <w:b/>
        </w:rPr>
        <w:tab/>
        <w:t>april – nov</w:t>
      </w:r>
    </w:p>
    <w:p w14:paraId="6DA264D9" w14:textId="77777777" w:rsidR="005243CF" w:rsidRPr="00E95F9A" w:rsidRDefault="005243CF" w:rsidP="005243CF">
      <w:r w:rsidRPr="00E95F9A">
        <w:t>-</w:t>
      </w:r>
      <w:r w:rsidRPr="00E95F9A">
        <w:tab/>
        <w:t xml:space="preserve">Projectgroep / bestuurlijk overleg </w:t>
      </w:r>
    </w:p>
    <w:p w14:paraId="0A03CE40" w14:textId="77777777" w:rsidR="005243CF" w:rsidRDefault="005243CF" w:rsidP="005243CF"/>
    <w:p w14:paraId="3273BBAF" w14:textId="77777777" w:rsidR="00541961" w:rsidRDefault="00541961"/>
    <w:sectPr w:rsidR="00541961" w:rsidSect="00A512C9">
      <w:headerReference w:type="default" r:id="rId7"/>
      <w:footerReference w:type="default" r:id="rId8"/>
      <w:headerReference w:type="first" r:id="rId9"/>
      <w:pgSz w:w="11906" w:h="16838" w:code="9"/>
      <w:pgMar w:top="2529" w:right="1304" w:bottom="1973" w:left="158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9AE75" w14:textId="77777777" w:rsidR="00DC1169" w:rsidRDefault="00DC1169" w:rsidP="003D6D88">
      <w:pPr>
        <w:spacing w:line="240" w:lineRule="auto"/>
      </w:pPr>
      <w:r>
        <w:separator/>
      </w:r>
    </w:p>
  </w:endnote>
  <w:endnote w:type="continuationSeparator" w:id="0">
    <w:p w14:paraId="30AC178E" w14:textId="77777777" w:rsidR="00DC1169" w:rsidRDefault="00DC1169" w:rsidP="003D6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BBC9" w14:textId="77777777" w:rsidR="00E569C1" w:rsidRDefault="009F1D89">
    <w:pPr>
      <w:pStyle w:val="Voettekst"/>
    </w:pPr>
    <w:r>
      <w:rPr>
        <w:noProof/>
        <w:lang w:eastAsia="nl-NL"/>
      </w:rPr>
      <w:drawing>
        <wp:anchor distT="0" distB="0" distL="114300" distR="114300" simplePos="0" relativeHeight="251662336" behindDoc="0" locked="0" layoutInCell="1" allowOverlap="1" wp14:anchorId="3273BBD5" wp14:editId="3273BBD6">
          <wp:simplePos x="0" y="0"/>
          <wp:positionH relativeFrom="page">
            <wp:align>center</wp:align>
          </wp:positionH>
          <wp:positionV relativeFrom="page">
            <wp:posOffset>9792970</wp:posOffset>
          </wp:positionV>
          <wp:extent cx="1799640" cy="4021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MG_Woordmerk2017_RGB_lichtblauw.emf"/>
                  <pic:cNvPicPr/>
                </pic:nvPicPr>
                <pic:blipFill>
                  <a:blip r:embed="rId1">
                    <a:extLst>
                      <a:ext uri="{28A0092B-C50C-407E-A947-70E740481C1C}">
                        <a14:useLocalDpi xmlns:a14="http://schemas.microsoft.com/office/drawing/2010/main" val="0"/>
                      </a:ext>
                    </a:extLst>
                  </a:blip>
                  <a:stretch>
                    <a:fillRect/>
                  </a:stretch>
                </pic:blipFill>
                <pic:spPr>
                  <a:xfrm>
                    <a:off x="0" y="0"/>
                    <a:ext cx="1799640" cy="4021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A3881" w14:textId="77777777" w:rsidR="00DC1169" w:rsidRDefault="00DC1169" w:rsidP="003D6D88">
      <w:pPr>
        <w:spacing w:line="240" w:lineRule="auto"/>
      </w:pPr>
      <w:r>
        <w:separator/>
      </w:r>
    </w:p>
  </w:footnote>
  <w:footnote w:type="continuationSeparator" w:id="0">
    <w:p w14:paraId="4A624106" w14:textId="77777777" w:rsidR="00DC1169" w:rsidRDefault="00DC1169" w:rsidP="003D6D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1191"/>
      <w:gridCol w:w="3175"/>
    </w:tblGrid>
    <w:tr w:rsidR="00A512C9" w14:paraId="3273BBB7" w14:textId="77777777" w:rsidTr="00E2072A">
      <w:trPr>
        <w:trHeight w:hRule="exact" w:val="442"/>
      </w:trPr>
      <w:tc>
        <w:tcPr>
          <w:tcW w:w="4649" w:type="dxa"/>
        </w:tcPr>
        <w:p w14:paraId="3273BBB4" w14:textId="77777777" w:rsidR="00A512C9" w:rsidRDefault="00DC1169">
          <w:pPr>
            <w:pStyle w:val="Koptekst"/>
          </w:pPr>
        </w:p>
      </w:tc>
      <w:tc>
        <w:tcPr>
          <w:tcW w:w="1191" w:type="dxa"/>
        </w:tcPr>
        <w:p w14:paraId="3273BBB5" w14:textId="77777777" w:rsidR="00A512C9" w:rsidRDefault="00DC1169">
          <w:pPr>
            <w:pStyle w:val="Koptekst"/>
          </w:pPr>
        </w:p>
      </w:tc>
      <w:tc>
        <w:tcPr>
          <w:tcW w:w="3175" w:type="dxa"/>
        </w:tcPr>
        <w:p w14:paraId="3273BBB6" w14:textId="77777777" w:rsidR="00A512C9" w:rsidRDefault="00DC1169">
          <w:pPr>
            <w:pStyle w:val="Koptekst"/>
          </w:pPr>
        </w:p>
      </w:tc>
    </w:tr>
    <w:tr w:rsidR="00A512C9" w14:paraId="3273BBBB" w14:textId="77777777" w:rsidTr="00A512C9">
      <w:tc>
        <w:tcPr>
          <w:tcW w:w="4649" w:type="dxa"/>
        </w:tcPr>
        <w:p w14:paraId="3273BBB8" w14:textId="77777777" w:rsidR="00A512C9" w:rsidRDefault="00DC1169" w:rsidP="00A512C9">
          <w:pPr>
            <w:pStyle w:val="stlGMGMetadata"/>
          </w:pPr>
        </w:p>
      </w:tc>
      <w:tc>
        <w:tcPr>
          <w:tcW w:w="1191" w:type="dxa"/>
        </w:tcPr>
        <w:p w14:paraId="3273BBB9" w14:textId="77777777" w:rsidR="00A512C9" w:rsidRDefault="009F1D89" w:rsidP="00A512C9">
          <w:pPr>
            <w:pStyle w:val="stlGMGMetadata"/>
          </w:pPr>
          <w:r>
            <w:t>Pagina:</w:t>
          </w:r>
        </w:p>
      </w:tc>
      <w:tc>
        <w:tcPr>
          <w:tcW w:w="3175" w:type="dxa"/>
        </w:tcPr>
        <w:p w14:paraId="3273BBBA" w14:textId="77777777" w:rsidR="00A512C9" w:rsidRDefault="009F1D89" w:rsidP="00A512C9">
          <w:pPr>
            <w:pStyle w:val="stlGMGMetadata"/>
          </w:pPr>
          <w:r>
            <w:fldChar w:fldCharType="begin"/>
          </w:r>
          <w:r>
            <w:instrText xml:space="preserve"> PAGE   \* MERGEFORMAT </w:instrText>
          </w:r>
          <w:r>
            <w:fldChar w:fldCharType="separate"/>
          </w:r>
          <w:r w:rsidR="008A50EA">
            <w:rPr>
              <w:noProof/>
            </w:rPr>
            <w:t>2</w:t>
          </w:r>
          <w:r>
            <w:fldChar w:fldCharType="end"/>
          </w:r>
          <w:r>
            <w:t xml:space="preserve"> van </w:t>
          </w:r>
          <w:r w:rsidR="00DC1169">
            <w:rPr>
              <w:noProof/>
            </w:rPr>
            <w:fldChar w:fldCharType="begin"/>
          </w:r>
          <w:r w:rsidR="00DC1169">
            <w:rPr>
              <w:noProof/>
            </w:rPr>
            <w:instrText xml:space="preserve"> NUMPAGES   \* MERGEFORMAT </w:instrText>
          </w:r>
          <w:r w:rsidR="00DC1169">
            <w:rPr>
              <w:noProof/>
            </w:rPr>
            <w:fldChar w:fldCharType="separate"/>
          </w:r>
          <w:r w:rsidR="008A50EA">
            <w:rPr>
              <w:noProof/>
            </w:rPr>
            <w:t>3</w:t>
          </w:r>
          <w:r w:rsidR="00DC1169">
            <w:rPr>
              <w:noProof/>
            </w:rPr>
            <w:fldChar w:fldCharType="end"/>
          </w:r>
        </w:p>
      </w:tc>
    </w:tr>
    <w:tr w:rsidR="00A512C9" w14:paraId="3273BBBF" w14:textId="77777777" w:rsidTr="00A512C9">
      <w:tc>
        <w:tcPr>
          <w:tcW w:w="4649" w:type="dxa"/>
        </w:tcPr>
        <w:p w14:paraId="3273BBBC" w14:textId="77777777" w:rsidR="00A512C9" w:rsidRDefault="00DC1169" w:rsidP="00A512C9">
          <w:pPr>
            <w:pStyle w:val="stlGMGMetadata"/>
          </w:pPr>
        </w:p>
      </w:tc>
      <w:tc>
        <w:tcPr>
          <w:tcW w:w="1191" w:type="dxa"/>
        </w:tcPr>
        <w:p w14:paraId="3273BBBD" w14:textId="77777777" w:rsidR="00A512C9" w:rsidRDefault="00C72D7D" w:rsidP="00A512C9">
          <w:pPr>
            <w:pStyle w:val="stlGMGMetadata"/>
          </w:pPr>
          <w:r>
            <w:t>Datum:</w:t>
          </w:r>
        </w:p>
      </w:tc>
      <w:tc>
        <w:tcPr>
          <w:tcW w:w="3175" w:type="dxa"/>
        </w:tcPr>
        <w:p w14:paraId="3273BBBE" w14:textId="77777777" w:rsidR="00A512C9" w:rsidRDefault="00B225F1" w:rsidP="00A512C9">
          <w:pPr>
            <w:pStyle w:val="stlGMGMetadata"/>
          </w:pPr>
          <w:fldSimple w:instr=" DOCPROPERTY  ip_datum  \* MERGEFORMAT ">
            <w:r w:rsidR="00C72D7D">
              <w:t>8 februari 2018</w:t>
            </w:r>
          </w:fldSimple>
        </w:p>
      </w:tc>
    </w:tr>
    <w:tr w:rsidR="00A512C9" w14:paraId="3273BBC3" w14:textId="77777777" w:rsidTr="00A512C9">
      <w:tc>
        <w:tcPr>
          <w:tcW w:w="4649" w:type="dxa"/>
        </w:tcPr>
        <w:p w14:paraId="3273BBC0" w14:textId="77777777" w:rsidR="00A512C9" w:rsidRDefault="00DC1169" w:rsidP="00A512C9">
          <w:pPr>
            <w:pStyle w:val="stlGMGMetadata"/>
          </w:pPr>
        </w:p>
      </w:tc>
      <w:tc>
        <w:tcPr>
          <w:tcW w:w="1191" w:type="dxa"/>
        </w:tcPr>
        <w:p w14:paraId="3273BBC1" w14:textId="77777777" w:rsidR="00A512C9" w:rsidRDefault="00453EF1" w:rsidP="00A512C9">
          <w:pPr>
            <w:pStyle w:val="stlGMGMetadata"/>
          </w:pPr>
          <w:r>
            <w:t>Zaak</w:t>
          </w:r>
          <w:r w:rsidR="00C72D7D">
            <w:t>:</w:t>
          </w:r>
        </w:p>
      </w:tc>
      <w:tc>
        <w:tcPr>
          <w:tcW w:w="3175" w:type="dxa"/>
        </w:tcPr>
        <w:p w14:paraId="3273BBC2" w14:textId="77777777" w:rsidR="00A512C9" w:rsidRDefault="00A163CE" w:rsidP="00071189">
          <w:pPr>
            <w:pStyle w:val="stlGMGMetadata"/>
          </w:pPr>
          <w:r>
            <w:fldChar w:fldCharType="begin"/>
          </w:r>
          <w:r>
            <w:instrText xml:space="preserve"> DOCPROPERTY  ip_onderwerpmemo  \* MERGEFORMAT </w:instrText>
          </w:r>
          <w:r>
            <w:fldChar w:fldCharType="end"/>
          </w:r>
          <w:fldSimple w:instr=" DOCPROPERTY  ip_zaaknummer  \* MERGEFORMAT ">
            <w:r w:rsidR="00071189">
              <w:t>H2017-019852</w:t>
            </w:r>
          </w:fldSimple>
        </w:p>
      </w:tc>
    </w:tr>
    <w:tr w:rsidR="00C72D7D" w14:paraId="3273BBC7" w14:textId="77777777" w:rsidTr="00A512C9">
      <w:tc>
        <w:tcPr>
          <w:tcW w:w="4649" w:type="dxa"/>
        </w:tcPr>
        <w:p w14:paraId="3273BBC4" w14:textId="77777777" w:rsidR="00C72D7D" w:rsidRDefault="00C72D7D" w:rsidP="00A512C9">
          <w:pPr>
            <w:pStyle w:val="stlGMGMetadata"/>
          </w:pPr>
        </w:p>
      </w:tc>
      <w:tc>
        <w:tcPr>
          <w:tcW w:w="1191" w:type="dxa"/>
        </w:tcPr>
        <w:p w14:paraId="3273BBC5" w14:textId="77777777" w:rsidR="00C72D7D" w:rsidRDefault="00C72D7D" w:rsidP="00A512C9">
          <w:pPr>
            <w:pStyle w:val="stlGMGMetadata"/>
          </w:pPr>
          <w:r>
            <w:t>Onderwerp:</w:t>
          </w:r>
        </w:p>
      </w:tc>
      <w:tc>
        <w:tcPr>
          <w:tcW w:w="3175" w:type="dxa"/>
        </w:tcPr>
        <w:p w14:paraId="3273BBC6" w14:textId="77777777" w:rsidR="00C72D7D" w:rsidRDefault="00B225F1" w:rsidP="00A512C9">
          <w:pPr>
            <w:pStyle w:val="stlGMGMetadata"/>
          </w:pPr>
          <w:fldSimple w:instr=" DOCPROPERTY  ip_onderwerp  \* MERGEFORMAT ">
            <w:r w:rsidR="007F0925">
              <w:t>Memo</w:t>
            </w:r>
          </w:fldSimple>
        </w:p>
      </w:tc>
    </w:tr>
  </w:tbl>
  <w:p w14:paraId="3273BBC8" w14:textId="77777777" w:rsidR="00D2475C" w:rsidRDefault="009F1D89" w:rsidP="00E569C1">
    <w:pPr>
      <w:pStyle w:val="Koptekst"/>
      <w:spacing w:line="3320" w:lineRule="exact"/>
    </w:pPr>
    <w:r>
      <w:rPr>
        <w:noProof/>
        <w:lang w:eastAsia="nl-NL"/>
      </w:rPr>
      <w:drawing>
        <wp:anchor distT="0" distB="0" distL="114300" distR="114300" simplePos="0" relativeHeight="251659264" behindDoc="0" locked="0" layoutInCell="1" allowOverlap="1" wp14:anchorId="3273BBD3" wp14:editId="3273BBD4">
          <wp:simplePos x="0" y="0"/>
          <wp:positionH relativeFrom="page">
            <wp:posOffset>1008380</wp:posOffset>
          </wp:positionH>
          <wp:positionV relativeFrom="page">
            <wp:posOffset>360045</wp:posOffset>
          </wp:positionV>
          <wp:extent cx="1422360" cy="210564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Beeldmerk2017_RGB_lichtblauw.emf"/>
                  <pic:cNvPicPr/>
                </pic:nvPicPr>
                <pic:blipFill>
                  <a:blip r:embed="rId1">
                    <a:extLst>
                      <a:ext uri="{28A0092B-C50C-407E-A947-70E740481C1C}">
                        <a14:useLocalDpi xmlns:a14="http://schemas.microsoft.com/office/drawing/2010/main" val="0"/>
                      </a:ext>
                    </a:extLst>
                  </a:blip>
                  <a:stretch>
                    <a:fillRect/>
                  </a:stretch>
                </pic:blipFill>
                <pic:spPr>
                  <a:xfrm>
                    <a:off x="0" y="0"/>
                    <a:ext cx="1422360" cy="21056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2552"/>
      <w:gridCol w:w="2381"/>
    </w:tblGrid>
    <w:tr w:rsidR="00E569C1" w14:paraId="3273BBCD" w14:textId="77777777" w:rsidTr="00E2072A">
      <w:trPr>
        <w:trHeight w:hRule="exact" w:val="442"/>
      </w:trPr>
      <w:tc>
        <w:tcPr>
          <w:tcW w:w="4649" w:type="dxa"/>
        </w:tcPr>
        <w:p w14:paraId="3273BBCA" w14:textId="77777777" w:rsidR="00E569C1" w:rsidRDefault="00DC1169" w:rsidP="00E569C1">
          <w:pPr>
            <w:pStyle w:val="Koptekst"/>
          </w:pPr>
        </w:p>
      </w:tc>
      <w:tc>
        <w:tcPr>
          <w:tcW w:w="2552" w:type="dxa"/>
        </w:tcPr>
        <w:p w14:paraId="3273BBCB" w14:textId="77777777" w:rsidR="00E569C1" w:rsidRDefault="00DC1169" w:rsidP="00E569C1">
          <w:pPr>
            <w:pStyle w:val="Koptekst"/>
          </w:pPr>
        </w:p>
      </w:tc>
      <w:tc>
        <w:tcPr>
          <w:tcW w:w="2381" w:type="dxa"/>
        </w:tcPr>
        <w:p w14:paraId="3273BBCC" w14:textId="77777777" w:rsidR="00E569C1" w:rsidRDefault="00DC1169" w:rsidP="00E569C1">
          <w:pPr>
            <w:pStyle w:val="Koptekst"/>
          </w:pPr>
        </w:p>
      </w:tc>
    </w:tr>
    <w:tr w:rsidR="00E569C1" w14:paraId="3273BBD1" w14:textId="77777777" w:rsidTr="00E569C1">
      <w:tc>
        <w:tcPr>
          <w:tcW w:w="4649" w:type="dxa"/>
        </w:tcPr>
        <w:p w14:paraId="3273BBCE" w14:textId="77777777" w:rsidR="00E569C1" w:rsidRDefault="00DC1169" w:rsidP="00E569C1">
          <w:pPr>
            <w:pStyle w:val="stlGMGMetadata"/>
          </w:pPr>
        </w:p>
      </w:tc>
      <w:tc>
        <w:tcPr>
          <w:tcW w:w="2552" w:type="dxa"/>
        </w:tcPr>
        <w:p w14:paraId="3273BBCF" w14:textId="77777777" w:rsidR="00E569C1" w:rsidRDefault="00DC1169" w:rsidP="00E569C1">
          <w:pPr>
            <w:pStyle w:val="stlGMGMetadata"/>
          </w:pPr>
        </w:p>
      </w:tc>
      <w:tc>
        <w:tcPr>
          <w:tcW w:w="2381" w:type="dxa"/>
        </w:tcPr>
        <w:p w14:paraId="3273BBD0" w14:textId="77777777" w:rsidR="00E569C1" w:rsidRDefault="00DC1169" w:rsidP="00E569C1">
          <w:pPr>
            <w:pStyle w:val="stlGMGMetadata"/>
          </w:pPr>
        </w:p>
      </w:tc>
    </w:tr>
  </w:tbl>
  <w:p w14:paraId="3273BBD2" w14:textId="77777777" w:rsidR="00D2475C" w:rsidRDefault="009F1D89" w:rsidP="00D1467F">
    <w:pPr>
      <w:pStyle w:val="stlGMGAfdeling"/>
    </w:pPr>
    <w:r>
      <w:rPr>
        <w:noProof/>
        <w:lang w:eastAsia="nl-NL"/>
      </w:rPr>
      <w:drawing>
        <wp:anchor distT="0" distB="0" distL="114300" distR="114300" simplePos="0" relativeHeight="251661312" behindDoc="0" locked="0" layoutInCell="1" allowOverlap="1" wp14:anchorId="3273BBD7" wp14:editId="3273BBD8">
          <wp:simplePos x="0" y="0"/>
          <wp:positionH relativeFrom="page">
            <wp:align>center</wp:align>
          </wp:positionH>
          <wp:positionV relativeFrom="page">
            <wp:posOffset>9792970</wp:posOffset>
          </wp:positionV>
          <wp:extent cx="1800000" cy="40326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G_Woordmerk2017_RGB_lichtblauw.emf"/>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67"/>
                  </a:xfrm>
                  <a:prstGeom prst="rect">
                    <a:avLst/>
                  </a:prstGeom>
                </pic:spPr>
              </pic:pic>
            </a:graphicData>
          </a:graphic>
        </wp:anchor>
      </w:drawing>
    </w:r>
    <w:r>
      <w:rPr>
        <w:noProof/>
        <w:lang w:eastAsia="nl-NL"/>
      </w:rPr>
      <w:drawing>
        <wp:anchor distT="0" distB="0" distL="114300" distR="114300" simplePos="0" relativeHeight="251660288" behindDoc="0" locked="1" layoutInCell="1" allowOverlap="1" wp14:anchorId="3273BBD9" wp14:editId="3273BBDA">
          <wp:simplePos x="0" y="0"/>
          <wp:positionH relativeFrom="page">
            <wp:posOffset>1008380</wp:posOffset>
          </wp:positionH>
          <wp:positionV relativeFrom="page">
            <wp:posOffset>360045</wp:posOffset>
          </wp:positionV>
          <wp:extent cx="1421640" cy="210492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G_Beeldmerk2017_RGB_lichtblauw.emf"/>
                  <pic:cNvPicPr/>
                </pic:nvPicPr>
                <pic:blipFill>
                  <a:blip r:embed="rId2">
                    <a:extLst>
                      <a:ext uri="{28A0092B-C50C-407E-A947-70E740481C1C}">
                        <a14:useLocalDpi xmlns:a14="http://schemas.microsoft.com/office/drawing/2010/main" val="0"/>
                      </a:ext>
                    </a:extLst>
                  </a:blip>
                  <a:stretch>
                    <a:fillRect/>
                  </a:stretch>
                </pic:blipFill>
                <pic:spPr>
                  <a:xfrm>
                    <a:off x="0" y="0"/>
                    <a:ext cx="1421640" cy="21049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B5A63"/>
    <w:multiLevelType w:val="hybridMultilevel"/>
    <w:tmpl w:val="E8187442"/>
    <w:lvl w:ilvl="0" w:tplc="4AAC2B64">
      <w:start w:val="1"/>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7596E3F"/>
    <w:multiLevelType w:val="multilevel"/>
    <w:tmpl w:val="97C4B160"/>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290021"/>
    <w:multiLevelType w:val="multilevel"/>
    <w:tmpl w:val="4AEE0650"/>
    <w:lvl w:ilvl="0">
      <w:start w:val="1"/>
      <w:numFmt w:val="decimal"/>
      <w:pStyle w:val="Kop1"/>
      <w:lvlText w:val="%1"/>
      <w:lvlJc w:val="left"/>
      <w:pPr>
        <w:tabs>
          <w:tab w:val="num" w:pos="360"/>
        </w:tabs>
        <w:ind w:left="340" w:hanging="340"/>
      </w:pPr>
    </w:lvl>
    <w:lvl w:ilvl="1">
      <w:start w:val="1"/>
      <w:numFmt w:val="decimal"/>
      <w:pStyle w:val="Kop2"/>
      <w:lvlText w:val="%1.%2"/>
      <w:lvlJc w:val="left"/>
      <w:pPr>
        <w:tabs>
          <w:tab w:val="num" w:pos="360"/>
        </w:tabs>
        <w:ind w:left="357" w:hanging="357"/>
      </w:pPr>
    </w:lvl>
    <w:lvl w:ilvl="2">
      <w:start w:val="1"/>
      <w:numFmt w:val="decimal"/>
      <w:pStyle w:val="Kop3"/>
      <w:lvlText w:val="%1.%2.%3"/>
      <w:lvlJc w:val="left"/>
      <w:pPr>
        <w:tabs>
          <w:tab w:val="num" w:pos="720"/>
        </w:tabs>
        <w:ind w:left="357" w:hanging="357"/>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0076"/>
    <w:rsid w:val="00071189"/>
    <w:rsid w:val="000B2CCE"/>
    <w:rsid w:val="001617AF"/>
    <w:rsid w:val="003316AF"/>
    <w:rsid w:val="00362F28"/>
    <w:rsid w:val="003D6D88"/>
    <w:rsid w:val="003F7E95"/>
    <w:rsid w:val="00451277"/>
    <w:rsid w:val="00453EF1"/>
    <w:rsid w:val="004B5B1E"/>
    <w:rsid w:val="005232FB"/>
    <w:rsid w:val="005243CF"/>
    <w:rsid w:val="00541961"/>
    <w:rsid w:val="00577594"/>
    <w:rsid w:val="005F1C12"/>
    <w:rsid w:val="006D4B5E"/>
    <w:rsid w:val="007312F8"/>
    <w:rsid w:val="00737E93"/>
    <w:rsid w:val="00757102"/>
    <w:rsid w:val="007F0925"/>
    <w:rsid w:val="008646BC"/>
    <w:rsid w:val="00883B68"/>
    <w:rsid w:val="00883E04"/>
    <w:rsid w:val="008A50EA"/>
    <w:rsid w:val="009221C6"/>
    <w:rsid w:val="00966223"/>
    <w:rsid w:val="00983F32"/>
    <w:rsid w:val="009B2E2F"/>
    <w:rsid w:val="009B7B55"/>
    <w:rsid w:val="009F1D89"/>
    <w:rsid w:val="00A100E4"/>
    <w:rsid w:val="00A163CE"/>
    <w:rsid w:val="00B225F1"/>
    <w:rsid w:val="00B26C63"/>
    <w:rsid w:val="00B67A8D"/>
    <w:rsid w:val="00BA450D"/>
    <w:rsid w:val="00BD0BEE"/>
    <w:rsid w:val="00C10B38"/>
    <w:rsid w:val="00C26EDE"/>
    <w:rsid w:val="00C72D7D"/>
    <w:rsid w:val="00DC1169"/>
    <w:rsid w:val="00F01989"/>
    <w:rsid w:val="00F027CF"/>
    <w:rsid w:val="00FB3372"/>
    <w:rsid w:val="00FC7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BB8B"/>
  <w15:docId w15:val="{01970EBD-D389-4B54-B328-0102131A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D88"/>
    <w:pPr>
      <w:widowControl w:val="0"/>
      <w:spacing w:line="280" w:lineRule="atLeast"/>
    </w:pPr>
    <w:rPr>
      <w:rFonts w:ascii="Trebuchet MS" w:eastAsiaTheme="minorHAnsi" w:hAnsi="Trebuchet MS" w:cstheme="minorBidi"/>
      <w:szCs w:val="22"/>
    </w:rPr>
  </w:style>
  <w:style w:type="paragraph" w:styleId="Kop1">
    <w:name w:val="heading 1"/>
    <w:basedOn w:val="Standaard"/>
    <w:next w:val="Standaard"/>
    <w:link w:val="Kop1Char"/>
    <w:qFormat/>
    <w:rsid w:val="00451277"/>
    <w:pPr>
      <w:keepNext/>
      <w:widowControl/>
      <w:numPr>
        <w:numId w:val="3"/>
      </w:numPr>
      <w:spacing w:before="240" w:after="60" w:line="240" w:lineRule="atLeast"/>
      <w:outlineLvl w:val="0"/>
    </w:pPr>
    <w:rPr>
      <w:rFonts w:ascii="Arial" w:eastAsia="Times New Roman" w:hAnsi="Arial" w:cs="Times New Roman"/>
      <w:b/>
      <w:kern w:val="28"/>
      <w:sz w:val="22"/>
      <w:szCs w:val="20"/>
      <w:lang w:eastAsia="nl-NL"/>
    </w:rPr>
  </w:style>
  <w:style w:type="paragraph" w:styleId="Kop2">
    <w:name w:val="heading 2"/>
    <w:basedOn w:val="Standaard"/>
    <w:next w:val="Standaard"/>
    <w:link w:val="Kop2Char"/>
    <w:qFormat/>
    <w:rsid w:val="00451277"/>
    <w:pPr>
      <w:keepNext/>
      <w:widowControl/>
      <w:numPr>
        <w:ilvl w:val="1"/>
        <w:numId w:val="3"/>
      </w:numPr>
      <w:spacing w:before="240" w:after="60" w:line="240" w:lineRule="atLeast"/>
      <w:outlineLvl w:val="1"/>
    </w:pPr>
    <w:rPr>
      <w:rFonts w:ascii="Arial" w:eastAsia="Times New Roman" w:hAnsi="Arial" w:cs="Times New Roman"/>
      <w:b/>
      <w:sz w:val="22"/>
      <w:szCs w:val="20"/>
      <w:lang w:eastAsia="nl-NL"/>
    </w:rPr>
  </w:style>
  <w:style w:type="paragraph" w:styleId="Kop3">
    <w:name w:val="heading 3"/>
    <w:basedOn w:val="Standaard"/>
    <w:next w:val="Standaard"/>
    <w:link w:val="Kop3Char"/>
    <w:qFormat/>
    <w:rsid w:val="00451277"/>
    <w:pPr>
      <w:keepNext/>
      <w:widowControl/>
      <w:numPr>
        <w:ilvl w:val="2"/>
        <w:numId w:val="3"/>
      </w:numPr>
      <w:spacing w:before="240" w:line="240" w:lineRule="atLeast"/>
      <w:outlineLvl w:val="2"/>
    </w:pPr>
    <w:rPr>
      <w:rFonts w:ascii="Arial" w:eastAsia="Times New Roman" w:hAnsi="Arial" w:cs="Times New Roman"/>
      <w:b/>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1277"/>
    <w:rPr>
      <w:rFonts w:ascii="Arial" w:hAnsi="Arial"/>
      <w:b/>
      <w:kern w:val="28"/>
      <w:sz w:val="22"/>
      <w:lang w:eastAsia="nl-NL"/>
    </w:rPr>
  </w:style>
  <w:style w:type="character" w:customStyle="1" w:styleId="Kop2Char">
    <w:name w:val="Kop 2 Char"/>
    <w:basedOn w:val="Standaardalinea-lettertype"/>
    <w:link w:val="Kop2"/>
    <w:rsid w:val="00451277"/>
    <w:rPr>
      <w:rFonts w:ascii="Arial" w:hAnsi="Arial"/>
      <w:b/>
      <w:sz w:val="22"/>
      <w:lang w:eastAsia="nl-NL"/>
    </w:rPr>
  </w:style>
  <w:style w:type="character" w:customStyle="1" w:styleId="Kop3Char">
    <w:name w:val="Kop 3 Char"/>
    <w:basedOn w:val="Standaardalinea-lettertype"/>
    <w:link w:val="Kop3"/>
    <w:rsid w:val="00451277"/>
    <w:rPr>
      <w:rFonts w:ascii="Arial" w:hAnsi="Arial"/>
      <w:b/>
      <w:sz w:val="22"/>
      <w:lang w:eastAsia="nl-NL"/>
    </w:rPr>
  </w:style>
  <w:style w:type="paragraph" w:customStyle="1" w:styleId="stlGMGMetadata">
    <w:name w:val="stl_GMG_Metadata"/>
    <w:basedOn w:val="Standaard"/>
    <w:qFormat/>
    <w:rsid w:val="003D6D88"/>
    <w:rPr>
      <w:sz w:val="16"/>
    </w:rPr>
  </w:style>
  <w:style w:type="paragraph" w:styleId="Koptekst">
    <w:name w:val="header"/>
    <w:basedOn w:val="Standaard"/>
    <w:link w:val="KoptekstChar"/>
    <w:uiPriority w:val="99"/>
    <w:unhideWhenUsed/>
    <w:rsid w:val="003D6D8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6D88"/>
    <w:rPr>
      <w:rFonts w:ascii="Trebuchet MS" w:eastAsiaTheme="minorHAnsi" w:hAnsi="Trebuchet MS" w:cstheme="minorBidi"/>
      <w:szCs w:val="22"/>
    </w:rPr>
  </w:style>
  <w:style w:type="paragraph" w:styleId="Voettekst">
    <w:name w:val="footer"/>
    <w:basedOn w:val="Standaard"/>
    <w:link w:val="VoettekstChar"/>
    <w:uiPriority w:val="99"/>
    <w:unhideWhenUsed/>
    <w:rsid w:val="003D6D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D88"/>
    <w:rPr>
      <w:rFonts w:ascii="Trebuchet MS" w:eastAsiaTheme="minorHAnsi" w:hAnsi="Trebuchet MS" w:cstheme="minorBidi"/>
      <w:szCs w:val="22"/>
    </w:rPr>
  </w:style>
  <w:style w:type="table" w:styleId="Tabelraster">
    <w:name w:val="Table Grid"/>
    <w:basedOn w:val="Standaardtabel"/>
    <w:uiPriority w:val="39"/>
    <w:rsid w:val="003D6D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GMGAfdeling">
    <w:name w:val="stl_GMG_Afdeling"/>
    <w:basedOn w:val="Standaard"/>
    <w:qFormat/>
    <w:rsid w:val="003D6D88"/>
    <w:rPr>
      <w:b/>
    </w:rPr>
  </w:style>
  <w:style w:type="character" w:customStyle="1" w:styleId="stlGMGOnsKenmerk">
    <w:name w:val="stl_GMG_OnsKenmerk"/>
    <w:basedOn w:val="Standaardalinea-lettertype"/>
    <w:uiPriority w:val="1"/>
    <w:qFormat/>
    <w:rsid w:val="003D6D88"/>
  </w:style>
  <w:style w:type="paragraph" w:customStyle="1" w:styleId="stlGMGOnderwerp">
    <w:name w:val="stl_GMG_Onderwerp"/>
    <w:basedOn w:val="stlGMGMetadata"/>
    <w:qFormat/>
    <w:rsid w:val="003D6D88"/>
  </w:style>
  <w:style w:type="paragraph" w:customStyle="1" w:styleId="DocDefaults">
    <w:name w:val="DocDefaults"/>
  </w:style>
  <w:style w:type="paragraph" w:styleId="Lijstalinea">
    <w:name w:val="List Paragraph"/>
    <w:basedOn w:val="Standaard"/>
    <w:uiPriority w:val="34"/>
    <w:qFormat/>
    <w:rsid w:val="0052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HSS</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Pfaff-Jongman</dc:creator>
  <cp:lastModifiedBy>Fred Mahler</cp:lastModifiedBy>
  <cp:revision>3</cp:revision>
  <dcterms:created xsi:type="dcterms:W3CDTF">2018-07-26T15:43:00Z</dcterms:created>
  <dcterms:modified xsi:type="dcterms:W3CDTF">2018-08-16T07:32:00Z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p_onderwerp.ipml">
    <vt:lpwstr>{this.documenttitel}</vt:lpwstr>
  </property>
  <property fmtid="{D5CDD505-2E9C-101B-9397-08002B2CF9AE}" pid="3" name="ip_onderwerp">
    <vt:lpwstr>Memo</vt:lpwstr>
  </property>
  <property fmtid="{D5CDD505-2E9C-101B-9397-08002B2CF9AE}" pid="4" name="ip_onderwerpmemo">
    <vt:lpwstr/>
  </property>
  <property fmtid="{D5CDD505-2E9C-101B-9397-08002B2CF9AE}" pid="5" name="ip_onderwerpmemo.ipml">
    <vt:lpwstr>{this.onderwerpmemo}</vt:lpwstr>
  </property>
  <property fmtid="{D5CDD505-2E9C-101B-9397-08002B2CF9AE}" pid="6" name="ip_contactgegevens">
    <vt:lpwstr>dik.breunis@midden-groningen.nl</vt:lpwstr>
  </property>
  <property fmtid="{D5CDD505-2E9C-101B-9397-08002B2CF9AE}" pid="7" name="ip_contactgegevens.ipml">
    <vt:lpwstr>{medewerker[{this.auteurfullname}].emailzakelijk}</vt:lpwstr>
  </property>
  <property fmtid="{D5CDD505-2E9C-101B-9397-08002B2CF9AE}" pid="8" name="ip_contactpersoon">
    <vt:lpwstr>Dik Breunis</vt:lpwstr>
  </property>
  <property fmtid="{D5CDD505-2E9C-101B-9397-08002B2CF9AE}" pid="9" name="ip_contactpersoon.ipml">
    <vt:lpwstr>{medewerker[{this.auteurfullname}].naam}</vt:lpwstr>
  </property>
  <property fmtid="{D5CDD505-2E9C-101B-9397-08002B2CF9AE}" pid="10" name="ip_datum">
    <vt:lpwstr>8 februari 2018</vt:lpwstr>
  </property>
  <property fmtid="{D5CDD505-2E9C-101B-9397-08002B2CF9AE}" pid="11" name="ip_datum.ipml">
    <vt:lpwstr>{this.datumbrief|j F Y}</vt:lpwstr>
  </property>
  <property fmtid="{D5CDD505-2E9C-101B-9397-08002B2CF9AE}" pid="12" name="ip_zaaknummer">
    <vt:lpwstr>H2017-019852</vt:lpwstr>
  </property>
  <property fmtid="{D5CDD505-2E9C-101B-9397-08002B2CF9AE}" pid="13" name="ip_zaaknummer.ipml">
    <vt:lpwstr>{this.zaaksleutel}</vt:lpwstr>
  </property>
  <property fmtid="{D5CDD505-2E9C-101B-9397-08002B2CF9AE}" pid="14" name="ip_memovoorwie">
    <vt:lpwstr/>
  </property>
  <property fmtid="{D5CDD505-2E9C-101B-9397-08002B2CF9AE}" pid="15" name="ip_memovoorwie.ipml">
    <vt:lpwstr>{organisatieonderdeel[{this.memovoorwie}].naam}</vt:lpwstr>
  </property>
  <property fmtid="{D5CDD505-2E9C-101B-9397-08002B2CF9AE}" pid="16" name="leegveld">
    <vt:lpwstr/>
  </property>
  <property fmtid="{D5CDD505-2E9C-101B-9397-08002B2CF9AE}" pid="17" name="leegveld.ipml">
    <vt:lpwstr>{this.leegveld}</vt:lpwstr>
  </property>
  <property fmtid="{D5CDD505-2E9C-101B-9397-08002B2CF9AE}" pid="18" name="documenttitel">
    <vt:lpwstr>Memo</vt:lpwstr>
  </property>
  <property fmtid="{D5CDD505-2E9C-101B-9397-08002B2CF9AE}" pid="19" name="documenttitel.ipml">
    <vt:lpwstr>{this.documenttitel}</vt:lpwstr>
  </property>
  <property fmtid="{D5CDD505-2E9C-101B-9397-08002B2CF9AE}" pid="20" name="datumbrief">
    <vt:lpwstr>8-feb-2018</vt:lpwstr>
  </property>
  <property fmtid="{D5CDD505-2E9C-101B-9397-08002B2CF9AE}" pid="21" name="datumbrief.ipml">
    <vt:lpwstr>{this.datumbrief|MEDIUM}</vt:lpwstr>
  </property>
  <property fmtid="{D5CDD505-2E9C-101B-9397-08002B2CF9AE}" pid="22" name="briefvoet">
    <vt:lpwstr>geautomatiseerde ondertekening</vt:lpwstr>
  </property>
  <property fmtid="{D5CDD505-2E9C-101B-9397-08002B2CF9AE}" pid="23" name="briefvoet.ipml">
    <vt:lpwstr>{this.briefvoet}</vt:lpwstr>
  </property>
  <property fmtid="{D5CDD505-2E9C-101B-9397-08002B2CF9AE}" pid="24" name="aantalbijlagen">
    <vt:lpwstr>0</vt:lpwstr>
  </property>
  <property fmtid="{D5CDD505-2E9C-101B-9397-08002B2CF9AE}" pid="25" name="aantalbijlagen.ipml">
    <vt:lpwstr>{this.aantalbijlagen}</vt:lpwstr>
  </property>
  <property fmtid="{D5CDD505-2E9C-101B-9397-08002B2CF9AE}" pid="26" name="datumuwbrief">
    <vt:lpwstr/>
  </property>
  <property fmtid="{D5CDD505-2E9C-101B-9397-08002B2CF9AE}" pid="27" name="datumuwbrief.ipml">
    <vt:lpwstr>{this.datumuwbrief|MEDIUM}</vt:lpwstr>
  </property>
  <property fmtid="{D5CDD505-2E9C-101B-9397-08002B2CF9AE}" pid="28" name="uwkenmerk">
    <vt:lpwstr>nrv gemeente 1374</vt:lpwstr>
  </property>
  <property fmtid="{D5CDD505-2E9C-101B-9397-08002B2CF9AE}" pid="29" name="uwkenmerk.ipml">
    <vt:lpwstr>{this.uwkenmerk}</vt:lpwstr>
  </property>
  <property fmtid="{D5CDD505-2E9C-101B-9397-08002B2CF9AE}" pid="30" name="documentlink">
    <vt:lpwstr>&lt;a href="https://zaken.acceptatie.goirle.nl/?sleutel=H2017-019852.D2018-02-002420&amp;schema=zaak-document" target="_blank"&gt;D2018-02-002420&lt;/a&gt;</vt:lpwstr>
  </property>
  <property fmtid="{D5CDD505-2E9C-101B-9397-08002B2CF9AE}" pid="31" name="documentlink.ipml">
    <vt:lpwstr>{this.documentlink}</vt:lpwstr>
  </property>
  <property fmtid="{D5CDD505-2E9C-101B-9397-08002B2CF9AE}" pid="32" name="bijlagenlink">
    <vt:lpwstr>&lt;a target="_blank" href="/data/overigstukintern/_XA89061401617566BD4324F0569FFEBD/algemeen_memo 08-02-2018 1333.docx"&gt;algemeen_memo 08-02-2018 1333.docx&lt;/a&gt;&lt;br/&gt;</vt:lpwstr>
  </property>
  <property fmtid="{D5CDD505-2E9C-101B-9397-08002B2CF9AE}" pid="33" name="bijlagenlink.ipml">
    <vt:lpwstr>{this.bijlagenlink}</vt:lpwstr>
  </property>
  <property fmtid="{D5CDD505-2E9C-101B-9397-08002B2CF9AE}" pid="34" name="referentieregistratie">
    <vt:lpwstr>H2017-019852</vt:lpwstr>
  </property>
  <property fmtid="{D5CDD505-2E9C-101B-9397-08002B2CF9AE}" pid="35" name="referentieregistratie.ipml">
    <vt:lpwstr>{this.referentieregistratie}</vt:lpwstr>
  </property>
  <property fmtid="{D5CDD505-2E9C-101B-9397-08002B2CF9AE}" pid="36" name="zaakbetreft">
    <vt:lpwstr>gevolgen van het vervallen bestaande achtervangovereenkomsten na de gemeentelijke herindeling van 01-01-2018</vt:lpwstr>
  </property>
  <property fmtid="{D5CDD505-2E9C-101B-9397-08002B2CF9AE}" pid="37" name="zaakbetreft.ipml">
    <vt:lpwstr>{this.zaakbetreft}</vt:lpwstr>
  </property>
  <property fmtid="{D5CDD505-2E9C-101B-9397-08002B2CF9AE}" pid="38" name="referentiecode">
    <vt:lpwstr>H2017-019852</vt:lpwstr>
  </property>
  <property fmtid="{D5CDD505-2E9C-101B-9397-08002B2CF9AE}" pid="39" name="referentiecode.ipml">
    <vt:lpwstr>{this.referentiecode}</vt:lpwstr>
  </property>
  <property fmtid="{D5CDD505-2E9C-101B-9397-08002B2CF9AE}" pid="40" name="documentdatum">
    <vt:lpwstr>8-feb-2018 0:00:00</vt:lpwstr>
  </property>
  <property fmtid="{D5CDD505-2E9C-101B-9397-08002B2CF9AE}" pid="41" name="documentdatum.ipml">
    <vt:lpwstr>{this.documentdatum|MEDIUM_DATETIME}</vt:lpwstr>
  </property>
  <property fmtid="{D5CDD505-2E9C-101B-9397-08002B2CF9AE}" pid="42" name="schemageadresseerde">
    <vt:lpwstr>ingekomendocument</vt:lpwstr>
  </property>
  <property fmtid="{D5CDD505-2E9C-101B-9397-08002B2CF9AE}" pid="43" name="schemageadresseerde.ipml">
    <vt:lpwstr>{this.schemageadresseerde}</vt:lpwstr>
  </property>
  <property fmtid="{D5CDD505-2E9C-101B-9397-08002B2CF9AE}" pid="44" name="sleutelgeadresseerde">
    <vt:lpwstr>H2017-11-000440</vt:lpwstr>
  </property>
  <property fmtid="{D5CDD505-2E9C-101B-9397-08002B2CF9AE}" pid="45" name="sleutelgeadresseerde.ipml">
    <vt:lpwstr>{this.sleutelgeadresseerde}</vt:lpwstr>
  </property>
  <property fmtid="{D5CDD505-2E9C-101B-9397-08002B2CF9AE}" pid="46" name="voorlettersgeadresseerde">
    <vt:lpwstr/>
  </property>
  <property fmtid="{D5CDD505-2E9C-101B-9397-08002B2CF9AE}" pid="47" name="voorlettersgeadresseerde.ipml">
    <vt:lpwstr>{this.voorlettersgeadresseerde}</vt:lpwstr>
  </property>
  <property fmtid="{D5CDD505-2E9C-101B-9397-08002B2CF9AE}" pid="48" name="voornaamgeadresseerde">
    <vt:lpwstr/>
  </property>
  <property fmtid="{D5CDD505-2E9C-101B-9397-08002B2CF9AE}" pid="49" name="voornaamgeadresseerde.ipml">
    <vt:lpwstr>{this.voornaamgeadresseerde}</vt:lpwstr>
  </property>
  <property fmtid="{D5CDD505-2E9C-101B-9397-08002B2CF9AE}" pid="50" name="voorvoegselsgeadresseerde">
    <vt:lpwstr/>
  </property>
  <property fmtid="{D5CDD505-2E9C-101B-9397-08002B2CF9AE}" pid="51" name="voorvoegselsgeadresseerde.ipml">
    <vt:lpwstr>{this.voorvoegselsgeadresseerde}</vt:lpwstr>
  </property>
  <property fmtid="{D5CDD505-2E9C-101B-9397-08002B2CF9AE}" pid="52" name="achternaamgeadresseerde">
    <vt:lpwstr/>
  </property>
  <property fmtid="{D5CDD505-2E9C-101B-9397-08002B2CF9AE}" pid="53" name="achternaamgeadresseerde.ipml">
    <vt:lpwstr>{this.achternaamgeadresseerde}</vt:lpwstr>
  </property>
  <property fmtid="{D5CDD505-2E9C-101B-9397-08002B2CF9AE}" pid="54" name="afdelinggeadresseerde">
    <vt:lpwstr>Beleid Ontwikkeling en Programmas</vt:lpwstr>
  </property>
  <property fmtid="{D5CDD505-2E9C-101B-9397-08002B2CF9AE}" pid="55" name="afdelinggeadresseerde.ipml">
    <vt:lpwstr>{this.afdelinggeadresseerde}</vt:lpwstr>
  </property>
  <property fmtid="{D5CDD505-2E9C-101B-9397-08002B2CF9AE}" pid="56" name="kamergeadresseerde">
    <vt:lpwstr/>
  </property>
  <property fmtid="{D5CDD505-2E9C-101B-9397-08002B2CF9AE}" pid="57" name="kamergeadresseerde.ipml">
    <vt:lpwstr>{this.kamergeadresseerde}</vt:lpwstr>
  </property>
  <property fmtid="{D5CDD505-2E9C-101B-9397-08002B2CF9AE}" pid="58" name="straatnaamgeadresseerde">
    <vt:lpwstr/>
  </property>
  <property fmtid="{D5CDD505-2E9C-101B-9397-08002B2CF9AE}" pid="59" name="straatnaamgeadresseerde.ipml">
    <vt:lpwstr>{this.straatnaamgeadresseerde}</vt:lpwstr>
  </property>
  <property fmtid="{D5CDD505-2E9C-101B-9397-08002B2CF9AE}" pid="60" name="huisnummergeadresseerde">
    <vt:lpwstr>0</vt:lpwstr>
  </property>
  <property fmtid="{D5CDD505-2E9C-101B-9397-08002B2CF9AE}" pid="61" name="huisnummergeadresseerde.ipml">
    <vt:lpwstr>{this.huisnummergeadresseerde}</vt:lpwstr>
  </property>
  <property fmtid="{D5CDD505-2E9C-101B-9397-08002B2CF9AE}" pid="62" name="huislettergeadresseerde">
    <vt:lpwstr/>
  </property>
  <property fmtid="{D5CDD505-2E9C-101B-9397-08002B2CF9AE}" pid="63" name="huislettergeadresseerde.ipml">
    <vt:lpwstr>{this.huislettergeadresseerde}</vt:lpwstr>
  </property>
  <property fmtid="{D5CDD505-2E9C-101B-9397-08002B2CF9AE}" pid="64" name="huisnummertoevoeginggeadresseerde">
    <vt:lpwstr/>
  </property>
  <property fmtid="{D5CDD505-2E9C-101B-9397-08002B2CF9AE}" pid="65" name="huisnummertoevoeginggeadresseerde.ipml">
    <vt:lpwstr>{this.huisnummertoevoeginggeadresseerde}</vt:lpwstr>
  </property>
  <property fmtid="{D5CDD505-2E9C-101B-9397-08002B2CF9AE}" pid="66" name="postcodegeadresseerde">
    <vt:lpwstr/>
  </property>
  <property fmtid="{D5CDD505-2E9C-101B-9397-08002B2CF9AE}" pid="67" name="postcodegeadresseerde.ipml">
    <vt:lpwstr>{this.postcodegeadresseerde}</vt:lpwstr>
  </property>
  <property fmtid="{D5CDD505-2E9C-101B-9397-08002B2CF9AE}" pid="68" name="postcodecijfersgeadresseerde">
    <vt:lpwstr/>
  </property>
  <property fmtid="{D5CDD505-2E9C-101B-9397-08002B2CF9AE}" pid="69" name="postcodecijfersgeadresseerde.ipml">
    <vt:lpwstr>{this.postcodecijfersgeadresseerde}</vt:lpwstr>
  </property>
  <property fmtid="{D5CDD505-2E9C-101B-9397-08002B2CF9AE}" pid="70" name="postcodelettersgeadresseerde">
    <vt:lpwstr/>
  </property>
  <property fmtid="{D5CDD505-2E9C-101B-9397-08002B2CF9AE}" pid="71" name="postcodelettersgeadresseerde.ipml">
    <vt:lpwstr>{this.postcodelettersgeadresseerde}</vt:lpwstr>
  </property>
  <property fmtid="{D5CDD505-2E9C-101B-9397-08002B2CF9AE}" pid="72" name="woonplaatsnaamgeadresseerde">
    <vt:lpwstr/>
  </property>
  <property fmtid="{D5CDD505-2E9C-101B-9397-08002B2CF9AE}" pid="73" name="woonplaatsnaamgeadresseerde.ipml">
    <vt:lpwstr>{this.woonplaatsnaamgeadresseerde}</vt:lpwstr>
  </property>
  <property fmtid="{D5CDD505-2E9C-101B-9397-08002B2CF9AE}" pid="74" name="geslachtgeadresseerde">
    <vt:lpwstr/>
  </property>
  <property fmtid="{D5CDD505-2E9C-101B-9397-08002B2CF9AE}" pid="75" name="geslachtgeadresseerde.ipml">
    <vt:lpwstr>{this.geslachtgeadresseerde}</vt:lpwstr>
  </property>
  <property fmtid="{D5CDD505-2E9C-101B-9397-08002B2CF9AE}" pid="76" name="telefoongeadresseerde">
    <vt:lpwstr/>
  </property>
  <property fmtid="{D5CDD505-2E9C-101B-9397-08002B2CF9AE}" pid="77" name="telefoongeadresseerde.ipml">
    <vt:lpwstr>{this.telefoongeadresseerde}</vt:lpwstr>
  </property>
  <property fmtid="{D5CDD505-2E9C-101B-9397-08002B2CF9AE}" pid="78" name="emailadresgeadresseerde">
    <vt:lpwstr/>
  </property>
  <property fmtid="{D5CDD505-2E9C-101B-9397-08002B2CF9AE}" pid="79" name="emailadresgeadresseerde.ipml">
    <vt:lpwstr>{this.emailadresgeadresseerde}</vt:lpwstr>
  </property>
  <property fmtid="{D5CDD505-2E9C-101B-9397-08002B2CF9AE}" pid="80" name="naam">
    <vt:lpwstr/>
  </property>
  <property fmtid="{D5CDD505-2E9C-101B-9397-08002B2CF9AE}" pid="81" name="naam.ipml">
    <vt:lpwstr>{this.naam}</vt:lpwstr>
  </property>
  <property fmtid="{D5CDD505-2E9C-101B-9397-08002B2CF9AE}" pid="82" name="ondertekening">
    <vt:lpwstr/>
  </property>
  <property fmtid="{D5CDD505-2E9C-101B-9397-08002B2CF9AE}" pid="83" name="ondertekening.ipml">
    <vt:lpwstr>{this.ondertekening}</vt:lpwstr>
  </property>
  <property fmtid="{D5CDD505-2E9C-101B-9397-08002B2CF9AE}" pid="84" name="handtekening">
    <vt:lpwstr/>
  </property>
  <property fmtid="{D5CDD505-2E9C-101B-9397-08002B2CF9AE}" pid="85" name="handtekening.ipml">
    <vt:lpwstr>{this.handtekening}</vt:lpwstr>
  </property>
  <property fmtid="{D5CDD505-2E9C-101B-9397-08002B2CF9AE}" pid="86" name="handtekeningen">
    <vt:lpwstr/>
  </property>
  <property fmtid="{D5CDD505-2E9C-101B-9397-08002B2CF9AE}" pid="87" name="handtekeningen.ipml">
    <vt:lpwstr>{this.handtekeningen}</vt:lpwstr>
  </property>
  <property fmtid="{D5CDD505-2E9C-101B-9397-08002B2CF9AE}" pid="88" name="afdeling">
    <vt:lpwstr/>
  </property>
  <property fmtid="{D5CDD505-2E9C-101B-9397-08002B2CF9AE}" pid="89" name="afdeling.ipml">
    <vt:lpwstr>{this.afdeling}</vt:lpwstr>
  </property>
  <property fmtid="{D5CDD505-2E9C-101B-9397-08002B2CF9AE}" pid="90" name="versie">
    <vt:lpwstr>1</vt:lpwstr>
  </property>
  <property fmtid="{D5CDD505-2E9C-101B-9397-08002B2CF9AE}" pid="91" name="versie.ipml">
    <vt:lpwstr>{this.versie}</vt:lpwstr>
  </property>
  <property fmtid="{D5CDD505-2E9C-101B-9397-08002B2CF9AE}" pid="92" name="taal">
    <vt:lpwstr>nld</vt:lpwstr>
  </property>
  <property fmtid="{D5CDD505-2E9C-101B-9397-08002B2CF9AE}" pid="93" name="taal.ipml">
    <vt:lpwstr>{this.taal}</vt:lpwstr>
  </property>
  <property fmtid="{D5CDD505-2E9C-101B-9397-08002B2CF9AE}" pid="94" name="documentversie">
    <vt:lpwstr>1</vt:lpwstr>
  </property>
  <property fmtid="{D5CDD505-2E9C-101B-9397-08002B2CF9AE}" pid="95" name="documentversie.ipml">
    <vt:lpwstr>{this.documentversie}</vt:lpwstr>
  </property>
  <property fmtid="{D5CDD505-2E9C-101B-9397-08002B2CF9AE}" pid="96" name="documentstatusbewerking">
    <vt:lpwstr>concept</vt:lpwstr>
  </property>
  <property fmtid="{D5CDD505-2E9C-101B-9397-08002B2CF9AE}" pid="97" name="documentstatusbewerking.ipml">
    <vt:lpwstr>{this.documentstatusbewerking}</vt:lpwstr>
  </property>
  <property fmtid="{D5CDD505-2E9C-101B-9397-08002B2CF9AE}" pid="98" name="documentnummer">
    <vt:lpwstr>D2018-02-002420</vt:lpwstr>
  </property>
  <property fmtid="{D5CDD505-2E9C-101B-9397-08002B2CF9AE}" pid="99" name="documentnummer.ipml">
    <vt:lpwstr>{this.documentnummer}</vt:lpwstr>
  </property>
  <property fmtid="{D5CDD505-2E9C-101B-9397-08002B2CF9AE}" pid="100" name="documentstatus">
    <vt:lpwstr>actief</vt:lpwstr>
  </property>
  <property fmtid="{D5CDD505-2E9C-101B-9397-08002B2CF9AE}" pid="101" name="documentstatus.ipml">
    <vt:lpwstr>{this.documentstatus}</vt:lpwstr>
  </property>
  <property fmtid="{D5CDD505-2E9C-101B-9397-08002B2CF9AE}" pid="102" name="documenttype">
    <vt:lpwstr>Memo</vt:lpwstr>
  </property>
  <property fmtid="{D5CDD505-2E9C-101B-9397-08002B2CF9AE}" pid="103" name="documenttype.ipml">
    <vt:lpwstr>{this.documenttype}</vt:lpwstr>
  </property>
  <property fmtid="{D5CDD505-2E9C-101B-9397-08002B2CF9AE}" pid="104" name="documentfase">
    <vt:lpwstr>Uitvoeringsfase</vt:lpwstr>
  </property>
  <property fmtid="{D5CDD505-2E9C-101B-9397-08002B2CF9AE}" pid="105" name="documentfase.ipml">
    <vt:lpwstr>{this.documentfase}</vt:lpwstr>
  </property>
  <property fmtid="{D5CDD505-2E9C-101B-9397-08002B2CF9AE}" pid="106" name="statusbewerking">
    <vt:lpwstr>concept</vt:lpwstr>
  </property>
  <property fmtid="{D5CDD505-2E9C-101B-9397-08002B2CF9AE}" pid="107" name="statusbewerking.ipml">
    <vt:lpwstr>{this.statusbewerking}</vt:lpwstr>
  </property>
  <property fmtid="{D5CDD505-2E9C-101B-9397-08002B2CF9AE}" pid="108" name="laatstgewijzigddoor">
    <vt:lpwstr>CN=Dik Breunis/OU=Gebruikers/OU=Midden-Groningen/DC=hss/DC=gem</vt:lpwstr>
  </property>
  <property fmtid="{D5CDD505-2E9C-101B-9397-08002B2CF9AE}" pid="109" name="laatstgewijzigddoor.ipml">
    <vt:lpwstr>{this.laatstgewijzigddoor}</vt:lpwstr>
  </property>
  <property fmtid="{D5CDD505-2E9C-101B-9397-08002B2CF9AE}" pid="110" name="laatstgewijzigdop">
    <vt:lpwstr>8-feb-2018 13:33:06</vt:lpwstr>
  </property>
  <property fmtid="{D5CDD505-2E9C-101B-9397-08002B2CF9AE}" pid="111" name="laatstgewijzigdop.ipml">
    <vt:lpwstr>{this.laatstgewijzigdop|MEDIUM_DATETIME}</vt:lpwstr>
  </property>
  <property fmtid="{D5CDD505-2E9C-101B-9397-08002B2CF9AE}" pid="112" name="creatiedatum">
    <vt:lpwstr>8-feb-2018 13:32:02</vt:lpwstr>
  </property>
  <property fmtid="{D5CDD505-2E9C-101B-9397-08002B2CF9AE}" pid="113" name="creatiedatum.ipml">
    <vt:lpwstr>{this.creatiedatum|MEDIUM_DATETIME}</vt:lpwstr>
  </property>
  <property fmtid="{D5CDD505-2E9C-101B-9397-08002B2CF9AE}" pid="114" name="auteurfullname">
    <vt:lpwstr>CN=Dik Breunis/OU=Gebruikers/OU=Midden-Groningen/DC=hss/DC=gem</vt:lpwstr>
  </property>
  <property fmtid="{D5CDD505-2E9C-101B-9397-08002B2CF9AE}" pid="115" name="auteurfullname.ipml">
    <vt:lpwstr>{this.auteurfullname}</vt:lpwstr>
  </property>
  <property fmtid="{D5CDD505-2E9C-101B-9397-08002B2CF9AE}" pid="116" name="tenant">
    <vt:lpwstr>midden-groningen</vt:lpwstr>
  </property>
  <property fmtid="{D5CDD505-2E9C-101B-9397-08002B2CF9AE}" pid="117" name="tenant.ipml">
    <vt:lpwstr>{this.tenant}</vt:lpwstr>
  </property>
  <property fmtid="{D5CDD505-2E9C-101B-9397-08002B2CF9AE}" pid="118" name="zaakschema">
    <vt:lpwstr>zaakplus</vt:lpwstr>
  </property>
  <property fmtid="{D5CDD505-2E9C-101B-9397-08002B2CF9AE}" pid="119" name="zaakschema.ipml">
    <vt:lpwstr>{this.zaakschema}</vt:lpwstr>
  </property>
  <property fmtid="{D5CDD505-2E9C-101B-9397-08002B2CF9AE}" pid="120" name="zaakdocunid">
    <vt:lpwstr>_XA890616015F7C1E60D879085D4EEB82</vt:lpwstr>
  </property>
  <property fmtid="{D5CDD505-2E9C-101B-9397-08002B2CF9AE}" pid="121" name="zaakdocunid.ipml">
    <vt:lpwstr>{this.zaakdocunid}</vt:lpwstr>
  </property>
  <property fmtid="{D5CDD505-2E9C-101B-9397-08002B2CF9AE}" pid="122" name="zaaksleutel">
    <vt:lpwstr>H2017-019852</vt:lpwstr>
  </property>
  <property fmtid="{D5CDD505-2E9C-101B-9397-08002B2CF9AE}" pid="123" name="zaaksleutel.ipml">
    <vt:lpwstr>{this.zaaksleutel}</vt:lpwstr>
  </property>
  <property fmtid="{D5CDD505-2E9C-101B-9397-08002B2CF9AE}" pid="124" name="documentsjabloon">
    <vt:lpwstr>algemeen_memo</vt:lpwstr>
  </property>
  <property fmtid="{D5CDD505-2E9C-101B-9397-08002B2CF9AE}" pid="125" name="documentsjabloon.ipml">
    <vt:lpwstr>{this.documentsjabloon}</vt:lpwstr>
  </property>
  <property fmtid="{D5CDD505-2E9C-101B-9397-08002B2CF9AE}" pid="126" name="from">
    <vt:lpwstr/>
  </property>
  <property fmtid="{D5CDD505-2E9C-101B-9397-08002B2CF9AE}" pid="127" name="from.ipml">
    <vt:lpwstr>{this.from}</vt:lpwstr>
  </property>
  <property fmtid="{D5CDD505-2E9C-101B-9397-08002B2CF9AE}" pid="128" name="productsleutel">
    <vt:lpwstr/>
  </property>
  <property fmtid="{D5CDD505-2E9C-101B-9397-08002B2CF9AE}" pid="129" name="productsleutel.ipml">
    <vt:lpwstr>{this.productsleutel}</vt:lpwstr>
  </property>
  <property fmtid="{D5CDD505-2E9C-101B-9397-08002B2CF9AE}" pid="130" name="zaaktypedocunid">
    <vt:lpwstr/>
  </property>
  <property fmtid="{D5CDD505-2E9C-101B-9397-08002B2CF9AE}" pid="131" name="zaaktypedocunid.ipml">
    <vt:lpwstr>{this.zaaktypedocunid}</vt:lpwstr>
  </property>
  <property fmtid="{D5CDD505-2E9C-101B-9397-08002B2CF9AE}" pid="132" name="briefhoofd">
    <vt:lpwstr>briefhoofd - ingekomendocument</vt:lpwstr>
  </property>
  <property fmtid="{D5CDD505-2E9C-101B-9397-08002B2CF9AE}" pid="133" name="briefhoofd.ipml">
    <vt:lpwstr>{this.briefhoofd}</vt:lpwstr>
  </property>
  <property fmtid="{D5CDD505-2E9C-101B-9397-08002B2CF9AE}" pid="134" name="afsluiting">
    <vt:lpwstr>Met vriendelijke groet,</vt:lpwstr>
  </property>
  <property fmtid="{D5CDD505-2E9C-101B-9397-08002B2CF9AE}" pid="135" name="afsluiting.ipml">
    <vt:lpwstr>{this.afsluiting}</vt:lpwstr>
  </property>
  <property fmtid="{D5CDD505-2E9C-101B-9397-08002B2CF9AE}" pid="136" name="ondertekenaar">
    <vt:lpwstr>CN=Dik Breunis/OU=Gebruikers/OU=Midden-Groningen/DC=hss/DC=gem</vt:lpwstr>
  </property>
  <property fmtid="{D5CDD505-2E9C-101B-9397-08002B2CF9AE}" pid="137" name="ondertekenaar.ipml">
    <vt:lpwstr>{this.ondertekenaar}</vt:lpwstr>
  </property>
  <property fmtid="{D5CDD505-2E9C-101B-9397-08002B2CF9AE}" pid="138" name="dcrbijlagen">
    <vt:lpwstr/>
  </property>
  <property fmtid="{D5CDD505-2E9C-101B-9397-08002B2CF9AE}" pid="139" name="dcrbijlagen.ipml">
    <vt:lpwstr>{this.dcrbijlagen}</vt:lpwstr>
  </property>
  <property fmtid="{D5CDD505-2E9C-101B-9397-08002B2CF9AE}" pid="140" name="dcractief">
    <vt:lpwstr>false</vt:lpwstr>
  </property>
  <property fmtid="{D5CDD505-2E9C-101B-9397-08002B2CF9AE}" pid="141" name="dcractief.ipml">
    <vt:lpwstr>{this.dcractief}</vt:lpwstr>
  </property>
  <property fmtid="{D5CDD505-2E9C-101B-9397-08002B2CF9AE}" pid="142" name="xentialframe">
    <vt:lpwstr/>
  </property>
  <property fmtid="{D5CDD505-2E9C-101B-9397-08002B2CF9AE}" pid="143" name="xentialframe.ipml">
    <vt:lpwstr>{this.xentialframe}</vt:lpwstr>
  </property>
  <property fmtid="{D5CDD505-2E9C-101B-9397-08002B2CF9AE}" pid="144" name="xentialactief">
    <vt:lpwstr>false</vt:lpwstr>
  </property>
  <property fmtid="{D5CDD505-2E9C-101B-9397-08002B2CF9AE}" pid="145" name="xentialactief.ipml">
    <vt:lpwstr>{this.xentialactief}</vt:lpwstr>
  </property>
  <property fmtid="{D5CDD505-2E9C-101B-9397-08002B2CF9AE}" pid="146" name="xentialactiefcheck">
    <vt:lpwstr>false</vt:lpwstr>
  </property>
  <property fmtid="{D5CDD505-2E9C-101B-9397-08002B2CF9AE}" pid="147" name="xentialactiefcheck.ipml">
    <vt:lpwstr>{this.xentialactiefcheck}</vt:lpwstr>
  </property>
  <property fmtid="{D5CDD505-2E9C-101B-9397-08002B2CF9AE}" pid="148" name="dcractiefcheck">
    <vt:lpwstr>false</vt:lpwstr>
  </property>
  <property fmtid="{D5CDD505-2E9C-101B-9397-08002B2CF9AE}" pid="149" name="dcractiefcheck.ipml">
    <vt:lpwstr>{this.dcractiefcheck}</vt:lpwstr>
  </property>
  <property fmtid="{D5CDD505-2E9C-101B-9397-08002B2CF9AE}" pid="150" name="documenttypesleutel">
    <vt:lpwstr>LB00000954</vt:lpwstr>
  </property>
  <property fmtid="{D5CDD505-2E9C-101B-9397-08002B2CF9AE}" pid="151" name="documenttypesleutel.ipml">
    <vt:lpwstr>{this.documenttypesleutel}</vt:lpwstr>
  </property>
  <property fmtid="{D5CDD505-2E9C-101B-9397-08002B2CF9AE}" pid="152" name="documentcontenttype">
    <vt:lpwstr>application/vnd.openxmlformats-officedocument.wordprocessingml.document</vt:lpwstr>
  </property>
  <property fmtid="{D5CDD505-2E9C-101B-9397-08002B2CF9AE}" pid="153" name="documentcontenttype.ipml">
    <vt:lpwstr>{this.documentcontenttype}</vt:lpwstr>
  </property>
  <property fmtid="{D5CDD505-2E9C-101B-9397-08002B2CF9AE}" pid="154" name="documentextensie">
    <vt:lpwstr>docx</vt:lpwstr>
  </property>
  <property fmtid="{D5CDD505-2E9C-101B-9397-08002B2CF9AE}" pid="155" name="documentextensie.ipml">
    <vt:lpwstr>{this.documentextensie}</vt:lpwstr>
  </property>
  <property fmtid="{D5CDD505-2E9C-101B-9397-08002B2CF9AE}" pid="156" name="documentgenerator">
    <vt:lpwstr/>
  </property>
  <property fmtid="{D5CDD505-2E9C-101B-9397-08002B2CF9AE}" pid="157" name="documentgenerator.ipml">
    <vt:lpwstr>{this.documentgenerator}</vt:lpwstr>
  </property>
  <property fmtid="{D5CDD505-2E9C-101B-9397-08002B2CF9AE}" pid="158" name="dynamicfieldsetsource">
    <vt:lpwstr>[{xtype: "fieldset", labelAlign: "top", title: "vragen", layout: "form", width: 500, labelAlign: "top", labelWidth: 200, defaults: {anchor: "-5"}, items: [
    {name: "onderwerpmemo", fieldLabel: "Wat is het onderwerp?", record: this.record, xtype: "textf</vt:lpwstr>
  </property>
  <property fmtid="{D5CDD505-2E9C-101B-9397-08002B2CF9AE}" pid="159" name="dynamicfieldsetsource.ipml">
    <vt:lpwstr>{this.dynamicfieldsetsource}</vt:lpwstr>
  </property>
  <property fmtid="{D5CDD505-2E9C-101B-9397-08002B2CF9AE}" pid="160" name="sjablonen">
    <vt:lpwstr/>
  </property>
  <property fmtid="{D5CDD505-2E9C-101B-9397-08002B2CF9AE}" pid="161" name="sjablonen.ipml">
    <vt:lpwstr>{this.sjablonen}</vt:lpwstr>
  </property>
  <property fmtid="{D5CDD505-2E9C-101B-9397-08002B2CF9AE}" pid="162" name="inhoud">
    <vt:lpwstr/>
  </property>
  <property fmtid="{D5CDD505-2E9C-101B-9397-08002B2CF9AE}" pid="163" name="inhoud.ipml">
    <vt:lpwstr>{this.inhoud}</vt:lpwstr>
  </property>
  <property fmtid="{D5CDD505-2E9C-101B-9397-08002B2CF9AE}" pid="164" name="bijlagepanel">
    <vt:lpwstr/>
  </property>
  <property fmtid="{D5CDD505-2E9C-101B-9397-08002B2CF9AE}" pid="165" name="bijlagepanel.ipml">
    <vt:lpwstr>{this.bijlagepanel}</vt:lpwstr>
  </property>
  <property fmtid="{D5CDD505-2E9C-101B-9397-08002B2CF9AE}" pid="166" name="documenttiteloverzicht">
    <vt:lpwstr/>
  </property>
  <property fmtid="{D5CDD505-2E9C-101B-9397-08002B2CF9AE}" pid="167" name="documenttiteloverzicht.ipml">
    <vt:lpwstr>{this.documenttiteloverzicht}</vt:lpwstr>
  </property>
  <property fmtid="{D5CDD505-2E9C-101B-9397-08002B2CF9AE}" pid="168" name="laatstgewijzigddooroverzicht">
    <vt:lpwstr/>
  </property>
  <property fmtid="{D5CDD505-2E9C-101B-9397-08002B2CF9AE}" pid="169" name="laatstgewijzigddooroverzicht.ipml">
    <vt:lpwstr>{this.laatstgewijzigddooroverzicht}</vt:lpwstr>
  </property>
  <property fmtid="{D5CDD505-2E9C-101B-9397-08002B2CF9AE}" pid="170" name="laatstgewijzigdopoverzicht">
    <vt:lpwstr/>
  </property>
  <property fmtid="{D5CDD505-2E9C-101B-9397-08002B2CF9AE}" pid="171" name="laatstgewijzigdopoverzicht.ipml">
    <vt:lpwstr>{this.laatstgewijzigdopoverzicht|MEDIUM}</vt:lpwstr>
  </property>
  <property fmtid="{D5CDD505-2E9C-101B-9397-08002B2CF9AE}" pid="172" name="bijlagenaamoverzicht">
    <vt:lpwstr/>
  </property>
  <property fmtid="{D5CDD505-2E9C-101B-9397-08002B2CF9AE}" pid="173" name="bijlagenaamoverzicht.ipml">
    <vt:lpwstr>{this.bijlagenaamoverzicht}</vt:lpwstr>
  </property>
  <property fmtid="{D5CDD505-2E9C-101B-9397-08002B2CF9AE}" pid="174" name="bijlagedatumtijdoverzicht">
    <vt:lpwstr/>
  </property>
  <property fmtid="{D5CDD505-2E9C-101B-9397-08002B2CF9AE}" pid="175" name="bijlagedatumtijdoverzicht.ipml">
    <vt:lpwstr>{this.bijlagedatumtijdoverzicht}</vt:lpwstr>
  </property>
  <property fmtid="{D5CDD505-2E9C-101B-9397-08002B2CF9AE}" pid="176" name="anoniemlezentoegestaan">
    <vt:lpwstr/>
  </property>
  <property fmtid="{D5CDD505-2E9C-101B-9397-08002B2CF9AE}" pid="177" name="anoniemlezentoegestaan.ipml">
    <vt:lpwstr>{this.anoniemlezentoegestaan}</vt:lpwstr>
  </property>
  <property fmtid="{D5CDD505-2E9C-101B-9397-08002B2CF9AE}" pid="178" name="applicatieaanvraag">
    <vt:lpwstr>zaken</vt:lpwstr>
  </property>
  <property fmtid="{D5CDD505-2E9C-101B-9397-08002B2CF9AE}" pid="179" name="applicatieaanvraag.ipml">
    <vt:lpwstr>{this.applicatieaanvraag}</vt:lpwstr>
  </property>
</Properties>
</file>